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391" w:rsidRDefault="002E3391" w:rsidP="002E3391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E3391" w:rsidRDefault="002E3391" w:rsidP="002E3391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E3391" w:rsidRDefault="002E3391" w:rsidP="002E3391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E3391" w:rsidRDefault="002E3391" w:rsidP="002E3391">
      <w:pPr>
        <w:pStyle w:val="Normalny1"/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E3391" w:rsidRPr="006E5BA6" w:rsidRDefault="008673B5" w:rsidP="002E3391">
      <w:pPr>
        <w:pStyle w:val="Normalny1"/>
        <w:spacing w:line="240" w:lineRule="auto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Raport z konsultacji społecznych dotyczących</w:t>
      </w:r>
    </w:p>
    <w:p w:rsidR="002E3391" w:rsidRDefault="002E3391" w:rsidP="002E3391">
      <w:pPr>
        <w:pStyle w:val="Normalny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6E5BA6">
        <w:rPr>
          <w:rFonts w:ascii="Times New Roman" w:eastAsia="Times New Roman" w:hAnsi="Times New Roman" w:cs="Times New Roman"/>
          <w:b/>
          <w:sz w:val="40"/>
          <w:szCs w:val="40"/>
        </w:rPr>
        <w:t>projektu uchwały w</w:t>
      </w:r>
      <w:r w:rsidRPr="006E5BA6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sprawie zasad wyznaczania składu oraz zasad działania Komitetu Rewitalizacji</w:t>
      </w:r>
      <w:r w:rsidRPr="00D062A5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D062A5">
        <w:rPr>
          <w:rFonts w:ascii="Times New Roman" w:eastAsia="Times New Roman" w:hAnsi="Times New Roman" w:cs="Times New Roman"/>
          <w:b/>
          <w:bCs/>
          <w:sz w:val="40"/>
          <w:szCs w:val="40"/>
        </w:rPr>
        <w:br/>
      </w:r>
    </w:p>
    <w:p w:rsidR="002E3391" w:rsidRPr="00D062A5" w:rsidRDefault="002E3391" w:rsidP="002E3391">
      <w:pPr>
        <w:pStyle w:val="Normalny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608028" cy="3102208"/>
            <wp:effectExtent l="0" t="0" r="1905" b="3175"/>
            <wp:docPr id="1" name="Obraz 1" descr="http://bip.koscian.pl/koscianm/zasoby/images/archiwum/bip/urzad-miejski/nazwa-dane-adresowe/urzad-miejski/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p.koscian.pl/koscianm/zasoby/images/archiwum/bip/urzad-miejski/nazwa-dane-adresowe/urzad-miejski/her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85" cy="31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2" w:rsidRDefault="00B74292"/>
    <w:p w:rsidR="002E3391" w:rsidRDefault="002E3391"/>
    <w:p w:rsidR="002E3391" w:rsidRDefault="002E3391"/>
    <w:p w:rsidR="002E3391" w:rsidRDefault="002E3391"/>
    <w:p w:rsidR="002E3391" w:rsidRDefault="002E3391"/>
    <w:p w:rsidR="008673B5" w:rsidRDefault="008673B5"/>
    <w:p w:rsidR="002E3391" w:rsidRDefault="00781F9C" w:rsidP="002E33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Kościan, </w:t>
      </w:r>
      <w:r w:rsidR="008673B5">
        <w:rPr>
          <w:rFonts w:ascii="Times New Roman" w:hAnsi="Times New Roman" w:cs="Times New Roman"/>
          <w:sz w:val="24"/>
          <w:szCs w:val="24"/>
        </w:rPr>
        <w:t>0</w:t>
      </w:r>
      <w:r w:rsidR="005E52FA">
        <w:rPr>
          <w:rFonts w:ascii="Times New Roman" w:hAnsi="Times New Roman" w:cs="Times New Roman"/>
          <w:sz w:val="24"/>
          <w:szCs w:val="24"/>
        </w:rPr>
        <w:t>6</w:t>
      </w:r>
      <w:r w:rsidR="008673B5">
        <w:rPr>
          <w:rFonts w:ascii="Times New Roman" w:hAnsi="Times New Roman" w:cs="Times New Roman"/>
          <w:sz w:val="24"/>
          <w:szCs w:val="24"/>
        </w:rPr>
        <w:t>.12</w:t>
      </w:r>
      <w:r w:rsidR="002E3391" w:rsidRPr="002E3391">
        <w:rPr>
          <w:rFonts w:ascii="Times New Roman" w:hAnsi="Times New Roman" w:cs="Times New Roman"/>
          <w:sz w:val="24"/>
          <w:szCs w:val="24"/>
        </w:rPr>
        <w:t>.2017 r.</w:t>
      </w:r>
    </w:p>
    <w:p w:rsidR="004126C5" w:rsidRDefault="004126C5" w:rsidP="002E3391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15701800"/>
        <w:docPartObj>
          <w:docPartGallery w:val="Table of Contents"/>
          <w:docPartUnique/>
        </w:docPartObj>
      </w:sdtPr>
      <w:sdtEndPr/>
      <w:sdtContent>
        <w:p w:rsidR="004126C5" w:rsidRDefault="004126C5">
          <w:pPr>
            <w:pStyle w:val="Nagwekspisutreci"/>
          </w:pPr>
          <w:r>
            <w:t>Spis treści</w:t>
          </w:r>
        </w:p>
        <w:p w:rsidR="00B80236" w:rsidRDefault="004126C5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248245" w:history="1">
            <w:r w:rsidR="00B80236" w:rsidRPr="00A02FF1">
              <w:rPr>
                <w:rStyle w:val="Hipercze"/>
                <w:noProof/>
              </w:rPr>
              <w:t>1.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Wprowadzenie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_Toc500248245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3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46" w:history="1">
            <w:r w:rsidR="00B80236" w:rsidRPr="00A02FF1">
              <w:rPr>
                <w:rStyle w:val="Hipercze"/>
                <w:noProof/>
              </w:rPr>
              <w:t>2.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Przedmiot konsultacji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_Toc500248246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3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47" w:history="1">
            <w:r w:rsidR="00B80236" w:rsidRPr="00A02FF1">
              <w:rPr>
                <w:rStyle w:val="Hipercze"/>
                <w:noProof/>
              </w:rPr>
              <w:t>3.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Podstawa prawna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_Toc500248247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3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48" w:history="1">
            <w:r w:rsidR="00B80236" w:rsidRPr="00A02FF1">
              <w:rPr>
                <w:rStyle w:val="Hipercze"/>
                <w:rFonts w:eastAsia="Times New Roman"/>
                <w:noProof/>
                <w:lang w:eastAsia="pl-PL"/>
              </w:rPr>
              <w:t>4.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rFonts w:eastAsia="Times New Roman"/>
                <w:noProof/>
                <w:lang w:eastAsia="pl-PL"/>
              </w:rPr>
              <w:t>Opis przebiegu i form konsultacji społecznych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_Toc500248248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4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49" w:history="1">
            <w:r w:rsidR="00B80236" w:rsidRPr="00A02FF1">
              <w:rPr>
                <w:rStyle w:val="Hipercze"/>
                <w:noProof/>
              </w:rPr>
              <w:t>5.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Przebieg spotkania konsultacyjnego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_Toc500248249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7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50" w:history="1">
            <w:r w:rsidR="00B80236" w:rsidRPr="00A02FF1">
              <w:rPr>
                <w:rStyle w:val="Hipercze"/>
                <w:noProof/>
              </w:rPr>
              <w:t>6.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Zestawienie uwag wniesionych przez interesariuszy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_Toc500248250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8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51" w:history="1">
            <w:r w:rsidR="00B80236" w:rsidRPr="00A02FF1">
              <w:rPr>
                <w:rStyle w:val="Hipercze"/>
                <w:noProof/>
              </w:rPr>
              <w:t>7.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Stanowisko Burmistrza Miasta Kościana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_Toc500248251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10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B80236" w:rsidRDefault="00641A1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0248252" w:history="1">
            <w:r w:rsidR="00B80236" w:rsidRPr="00A02FF1">
              <w:rPr>
                <w:rStyle w:val="Hipercze"/>
                <w:noProof/>
              </w:rPr>
              <w:t>8.</w:t>
            </w:r>
            <w:r w:rsidR="00B80236">
              <w:rPr>
                <w:rFonts w:eastAsiaTheme="minorEastAsia"/>
                <w:noProof/>
                <w:lang w:eastAsia="pl-PL"/>
              </w:rPr>
              <w:tab/>
            </w:r>
            <w:r w:rsidR="00B80236" w:rsidRPr="00A02FF1">
              <w:rPr>
                <w:rStyle w:val="Hipercze"/>
                <w:noProof/>
              </w:rPr>
              <w:t>Podsumowanie</w:t>
            </w:r>
            <w:r w:rsidR="00B80236">
              <w:rPr>
                <w:noProof/>
                <w:webHidden/>
              </w:rPr>
              <w:tab/>
            </w:r>
            <w:r w:rsidR="00B80236">
              <w:rPr>
                <w:noProof/>
                <w:webHidden/>
              </w:rPr>
              <w:fldChar w:fldCharType="begin"/>
            </w:r>
            <w:r w:rsidR="00B80236">
              <w:rPr>
                <w:noProof/>
                <w:webHidden/>
              </w:rPr>
              <w:instrText xml:space="preserve"> PAGEREF _Toc500248252 \h </w:instrText>
            </w:r>
            <w:r w:rsidR="00B80236">
              <w:rPr>
                <w:noProof/>
                <w:webHidden/>
              </w:rPr>
            </w:r>
            <w:r w:rsidR="00B80236">
              <w:rPr>
                <w:noProof/>
                <w:webHidden/>
              </w:rPr>
              <w:fldChar w:fldCharType="separate"/>
            </w:r>
            <w:r w:rsidR="00F60E67">
              <w:rPr>
                <w:noProof/>
                <w:webHidden/>
              </w:rPr>
              <w:t>13</w:t>
            </w:r>
            <w:r w:rsidR="00B80236">
              <w:rPr>
                <w:noProof/>
                <w:webHidden/>
              </w:rPr>
              <w:fldChar w:fldCharType="end"/>
            </w:r>
          </w:hyperlink>
        </w:p>
        <w:p w:rsidR="004126C5" w:rsidRDefault="004126C5">
          <w:r>
            <w:rPr>
              <w:b/>
              <w:bCs/>
            </w:rPr>
            <w:fldChar w:fldCharType="end"/>
          </w:r>
        </w:p>
      </w:sdtContent>
    </w:sdt>
    <w:p w:rsidR="00B604D3" w:rsidRDefault="00B604D3" w:rsidP="002E33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04D3" w:rsidRDefault="00B60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5B78" w:rsidRDefault="005E5B78" w:rsidP="00225988">
      <w:pPr>
        <w:pStyle w:val="Nagwek1"/>
        <w:numPr>
          <w:ilvl w:val="0"/>
          <w:numId w:val="1"/>
        </w:numPr>
        <w:spacing w:line="360" w:lineRule="auto"/>
      </w:pPr>
      <w:bookmarkStart w:id="0" w:name="_Ref498340777"/>
      <w:bookmarkStart w:id="1" w:name="_Toc500248245"/>
      <w:r>
        <w:lastRenderedPageBreak/>
        <w:t>Wprowadzenie</w:t>
      </w:r>
      <w:bookmarkEnd w:id="0"/>
      <w:bookmarkEnd w:id="1"/>
      <w:r>
        <w:t xml:space="preserve"> </w:t>
      </w:r>
    </w:p>
    <w:p w:rsidR="004126C5" w:rsidRPr="004126C5" w:rsidRDefault="004126C5" w:rsidP="004126C5"/>
    <w:p w:rsidR="003C49CA" w:rsidRPr="00071ADA" w:rsidRDefault="003C49CA" w:rsidP="00554F8C">
      <w:pPr>
        <w:pStyle w:val="Normalny1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Zgodnie z Ustawą o rewitalizacji z dnia 9 października 2015 r. </w:t>
      </w:r>
      <w:r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(Dz. U. z 2017 r. poz. 1875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zm.</w:t>
      </w:r>
      <w:r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istotnym elementem wdrażania </w:t>
      </w: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>Gminnego Programu Rewitalizacji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Obszarów Miejskich i Poprzemysłowych dla Miasta Kościana na lata 2017 – 2027 z perspektywą do 2032</w:t>
      </w:r>
      <w:r w:rsidR="00554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r.” 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 jest partycypacja społeczna</w:t>
      </w:r>
      <w:r w:rsidR="004126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71ADA">
        <w:rPr>
          <w:rFonts w:ascii="Times New Roman" w:hAnsi="Times New Roman" w:cs="Times New Roman"/>
          <w:sz w:val="24"/>
          <w:szCs w:val="24"/>
        </w:rPr>
        <w:t>Jednym z elementów partycypacji społecznej obejmującej przygotowanie, prowadzenie i ocenę rewitalizacji w sposób zapewniający udział interesariuszy jest powołanie Komitetu Rewitalizacji.</w:t>
      </w:r>
      <w:r w:rsidR="00554F8C">
        <w:rPr>
          <w:rFonts w:ascii="Times New Roman" w:hAnsi="Times New Roman" w:cs="Times New Roman"/>
          <w:sz w:val="24"/>
          <w:szCs w:val="24"/>
        </w:rPr>
        <w:t xml:space="preserve"> Zgodnie z art. 7 ust. 3 ustawy o </w:t>
      </w:r>
      <w:r w:rsidRPr="00071ADA">
        <w:rPr>
          <w:rFonts w:ascii="Times New Roman" w:hAnsi="Times New Roman" w:cs="Times New Roman"/>
          <w:sz w:val="24"/>
          <w:szCs w:val="24"/>
        </w:rPr>
        <w:t xml:space="preserve">rewitalizacji </w:t>
      </w:r>
      <w:r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(Dz. U. z 2017 r. poz. 1875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zm.</w:t>
      </w:r>
      <w:r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1ADA">
        <w:rPr>
          <w:rFonts w:ascii="Times New Roman" w:hAnsi="Times New Roman" w:cs="Times New Roman"/>
          <w:sz w:val="24"/>
          <w:szCs w:val="24"/>
        </w:rPr>
        <w:t xml:space="preserve">zasady wyznaczania składu oraz zasady działania Komitetu Rewitalizacji określa w drodze uchwały Rada Gminy. </w:t>
      </w:r>
    </w:p>
    <w:p w:rsidR="003C49CA" w:rsidRPr="00071ADA" w:rsidRDefault="003C49CA" w:rsidP="003C49CA">
      <w:pPr>
        <w:pStyle w:val="Normalny1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71ADA">
        <w:rPr>
          <w:rFonts w:ascii="Times New Roman" w:hAnsi="Times New Roman" w:cs="Times New Roman"/>
          <w:sz w:val="24"/>
          <w:szCs w:val="24"/>
        </w:rPr>
        <w:t xml:space="preserve">Komitet Rewitalizacji stanowi forum współpracy i dialogu interesariuszy z organami Gminy w sprawach dotyczących przygotowania, prowadzenia i oceny rewitalizacji oraz pełni funkcję opiniodawczo-doradczą </w:t>
      </w:r>
      <w:r>
        <w:rPr>
          <w:rFonts w:ascii="Times New Roman" w:hAnsi="Times New Roman" w:cs="Times New Roman"/>
          <w:sz w:val="24"/>
          <w:szCs w:val="24"/>
        </w:rPr>
        <w:t>Burmistrza Miasta Kościana</w:t>
      </w:r>
      <w:r w:rsidRPr="00071ADA">
        <w:rPr>
          <w:rFonts w:ascii="Times New Roman" w:hAnsi="Times New Roman" w:cs="Times New Roman"/>
          <w:sz w:val="24"/>
          <w:szCs w:val="24"/>
        </w:rPr>
        <w:t>.</w:t>
      </w:r>
    </w:p>
    <w:p w:rsidR="005E5B78" w:rsidRDefault="003C49CA" w:rsidP="00F932FD">
      <w:pPr>
        <w:pStyle w:val="Normalny1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ADA">
        <w:rPr>
          <w:rFonts w:ascii="Times New Roman" w:eastAsia="Times New Roman" w:hAnsi="Times New Roman" w:cs="Times New Roman"/>
          <w:sz w:val="24"/>
          <w:szCs w:val="24"/>
        </w:rPr>
        <w:t xml:space="preserve">Celem niniejszego dokumentu jest dostarczenie kompleksowej informacji z przebiegu konsultacji społecznych projektu uchwały, w sprawie określenia zasad powoływania oraz zasad działania Komitetu Rewitalizacji. </w:t>
      </w:r>
    </w:p>
    <w:p w:rsidR="00F932FD" w:rsidRPr="00F932FD" w:rsidRDefault="00F932FD" w:rsidP="00F932FD">
      <w:pPr>
        <w:pStyle w:val="Normalny1"/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5E5B78" w:rsidRDefault="005E5B78" w:rsidP="00225988">
      <w:pPr>
        <w:pStyle w:val="Nagwek1"/>
        <w:numPr>
          <w:ilvl w:val="0"/>
          <w:numId w:val="1"/>
        </w:numPr>
        <w:spacing w:line="360" w:lineRule="auto"/>
      </w:pPr>
      <w:bookmarkStart w:id="2" w:name="_Toc500248246"/>
      <w:r>
        <w:t>Przedmiot konsultacji</w:t>
      </w:r>
      <w:bookmarkEnd w:id="2"/>
    </w:p>
    <w:p w:rsidR="005E5B78" w:rsidRPr="005E5B78" w:rsidRDefault="005E5B78" w:rsidP="00225988">
      <w:pPr>
        <w:spacing w:line="360" w:lineRule="auto"/>
      </w:pPr>
    </w:p>
    <w:p w:rsidR="005E5B78" w:rsidRDefault="005E5B78" w:rsidP="0022598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konsultacji było poznanie opinii mieszkańców Gminy Miejskiej Kościan w zakresie proponowanych zasad</w:t>
      </w:r>
      <w:r w:rsidR="00D801A0">
        <w:rPr>
          <w:rFonts w:ascii="Times New Roman" w:hAnsi="Times New Roman" w:cs="Times New Roman"/>
          <w:sz w:val="24"/>
          <w:szCs w:val="24"/>
        </w:rPr>
        <w:t xml:space="preserve"> wyznaczania składu oraz zasad działania Komitetu Rewitalizacji.</w:t>
      </w:r>
    </w:p>
    <w:p w:rsidR="00D801A0" w:rsidRDefault="00D801A0" w:rsidP="00225988">
      <w:pPr>
        <w:pStyle w:val="Nagwek1"/>
        <w:numPr>
          <w:ilvl w:val="0"/>
          <w:numId w:val="1"/>
        </w:numPr>
        <w:spacing w:line="360" w:lineRule="auto"/>
      </w:pPr>
      <w:bookmarkStart w:id="3" w:name="_Toc500248247"/>
      <w:r>
        <w:t>Podstawa prawna</w:t>
      </w:r>
      <w:bookmarkEnd w:id="3"/>
      <w:r>
        <w:t xml:space="preserve"> </w:t>
      </w:r>
    </w:p>
    <w:p w:rsidR="00225988" w:rsidRDefault="00D801A0" w:rsidP="0022598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1A0">
        <w:rPr>
          <w:rFonts w:ascii="Times New Roman" w:hAnsi="Times New Roman" w:cs="Times New Roman"/>
          <w:sz w:val="24"/>
          <w:szCs w:val="24"/>
        </w:rPr>
        <w:t xml:space="preserve">Konsultacje </w:t>
      </w:r>
      <w:r>
        <w:rPr>
          <w:rFonts w:ascii="Times New Roman" w:hAnsi="Times New Roman" w:cs="Times New Roman"/>
          <w:sz w:val="24"/>
          <w:szCs w:val="24"/>
        </w:rPr>
        <w:t xml:space="preserve">społeczne przeprowadzono na podstawie </w:t>
      </w:r>
      <w:r w:rsidR="00225988">
        <w:rPr>
          <w:rFonts w:ascii="Times New Roman" w:hAnsi="Times New Roman" w:cs="Times New Roman"/>
          <w:sz w:val="24"/>
          <w:szCs w:val="24"/>
        </w:rPr>
        <w:t xml:space="preserve">art. 5a ustawy </w:t>
      </w:r>
      <w:r w:rsidR="00554F8C"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8 marca 1990 r. o 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samorządzie gminnym </w:t>
      </w:r>
      <w:r w:rsidR="00225988"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(Dz. U. z 2017 r. poz. 1875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zm. </w:t>
      </w:r>
      <w:r w:rsidR="00225988"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</w:t>
      </w:r>
      <w:r>
        <w:rPr>
          <w:rFonts w:ascii="Times New Roman" w:hAnsi="Times New Roman" w:cs="Times New Roman"/>
          <w:sz w:val="24"/>
          <w:szCs w:val="24"/>
        </w:rPr>
        <w:t>art. 6 oraz art. 7 ustawy z dnia 9 października 2015 r. o rewitalizacji</w:t>
      </w:r>
      <w:r w:rsidR="005B0B67">
        <w:rPr>
          <w:rFonts w:ascii="Times New Roman" w:hAnsi="Times New Roman" w:cs="Times New Roman"/>
          <w:sz w:val="24"/>
          <w:szCs w:val="24"/>
        </w:rPr>
        <w:t xml:space="preserve"> (Dz. U. z 2017 r., poz. </w:t>
      </w:r>
      <w:r w:rsidR="00225988">
        <w:rPr>
          <w:rFonts w:ascii="Times New Roman" w:hAnsi="Times New Roman" w:cs="Times New Roman"/>
          <w:sz w:val="24"/>
          <w:szCs w:val="24"/>
        </w:rPr>
        <w:t xml:space="preserve"> 1023 ze zm.)  oraz § 4 </w:t>
      </w:r>
      <w:r w:rsidR="00225988"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Uchwały Nr XX/234/17 Rady Miejskiej Kościana z dnia 19 stycznia 2017 r. (Dz. U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>rz. W</w:t>
      </w:r>
      <w:r w:rsidR="00225988"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oj. 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Wlkp. </w:t>
      </w:r>
      <w:r w:rsidR="00225988" w:rsidRPr="000D20CF">
        <w:rPr>
          <w:rFonts w:ascii="Times New Roman" w:eastAsia="Times New Roman" w:hAnsi="Times New Roman" w:cs="Times New Roman"/>
          <w:sz w:val="24"/>
          <w:szCs w:val="24"/>
          <w:lang w:eastAsia="pl-PL"/>
        </w:rPr>
        <w:t>2017 r., poz. 732</w:t>
      </w:r>
      <w:r w:rsidR="00225988">
        <w:rPr>
          <w:rFonts w:ascii="Times New Roman" w:eastAsia="Times New Roman" w:hAnsi="Times New Roman" w:cs="Times New Roman"/>
          <w:sz w:val="24"/>
          <w:szCs w:val="24"/>
          <w:lang w:eastAsia="pl-PL"/>
        </w:rPr>
        <w:t>, zm. poz. 6032).</w:t>
      </w:r>
    </w:p>
    <w:p w:rsidR="00225988" w:rsidRDefault="00C5355E" w:rsidP="003C49CA">
      <w:pPr>
        <w:pStyle w:val="Nagwek1"/>
        <w:numPr>
          <w:ilvl w:val="0"/>
          <w:numId w:val="1"/>
        </w:numPr>
        <w:rPr>
          <w:rFonts w:eastAsia="Times New Roman"/>
          <w:lang w:eastAsia="pl-PL"/>
        </w:rPr>
      </w:pPr>
      <w:bookmarkStart w:id="4" w:name="_Toc500248248"/>
      <w:r>
        <w:rPr>
          <w:rFonts w:eastAsia="Times New Roman"/>
          <w:lang w:eastAsia="pl-PL"/>
        </w:rPr>
        <w:lastRenderedPageBreak/>
        <w:t>Opis przebiegu i form konsultacji społecznych</w:t>
      </w:r>
      <w:bookmarkEnd w:id="4"/>
    </w:p>
    <w:p w:rsidR="003C49CA" w:rsidRPr="003C49CA" w:rsidRDefault="003C49CA" w:rsidP="003C49CA">
      <w:pPr>
        <w:rPr>
          <w:lang w:eastAsia="pl-PL"/>
        </w:rPr>
      </w:pPr>
    </w:p>
    <w:p w:rsidR="00C5355E" w:rsidRDefault="00C5355E" w:rsidP="00C5355E">
      <w:pPr>
        <w:pStyle w:val="Normalny1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A5">
        <w:rPr>
          <w:rFonts w:ascii="Times New Roman" w:eastAsia="Times New Roman" w:hAnsi="Times New Roman" w:cs="Times New Roman"/>
          <w:sz w:val="24"/>
          <w:szCs w:val="24"/>
        </w:rPr>
        <w:t xml:space="preserve">Konsultacje społeczne, dotyczące </w:t>
      </w:r>
      <w:r w:rsidRPr="00D062A5">
        <w:rPr>
          <w:rFonts w:ascii="Times New Roman" w:eastAsia="Times New Roman" w:hAnsi="Times New Roman" w:cs="Times New Roman"/>
          <w:bCs/>
          <w:sz w:val="24"/>
          <w:szCs w:val="24"/>
        </w:rPr>
        <w:t xml:space="preserve">zasad powoływania i zasad działania Komitetu Rewitalizacji </w:t>
      </w:r>
      <w:r>
        <w:rPr>
          <w:rFonts w:ascii="Times New Roman" w:eastAsia="Times New Roman" w:hAnsi="Times New Roman" w:cs="Times New Roman"/>
          <w:sz w:val="24"/>
          <w:szCs w:val="24"/>
        </w:rPr>
        <w:t>przeprowadzono w terminie od 01.11</w:t>
      </w:r>
      <w:r w:rsidRPr="002E7503">
        <w:rPr>
          <w:rFonts w:ascii="Times New Roman" w:eastAsia="Times New Roman" w:hAnsi="Times New Roman" w:cs="Times New Roman"/>
          <w:sz w:val="24"/>
          <w:szCs w:val="24"/>
        </w:rPr>
        <w:t xml:space="preserve">.2017 r. do  </w:t>
      </w:r>
      <w:r>
        <w:rPr>
          <w:rFonts w:ascii="Times New Roman" w:eastAsia="Times New Roman" w:hAnsi="Times New Roman" w:cs="Times New Roman"/>
          <w:sz w:val="24"/>
          <w:szCs w:val="24"/>
        </w:rPr>
        <w:t>30.11</w:t>
      </w:r>
      <w:r w:rsidRPr="002E7503">
        <w:rPr>
          <w:rFonts w:ascii="Times New Roman" w:eastAsia="Times New Roman" w:hAnsi="Times New Roman" w:cs="Times New Roman"/>
          <w:sz w:val="24"/>
          <w:szCs w:val="24"/>
        </w:rPr>
        <w:t>.2017 r.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Ogłoszenie konsultacji było poprzedzone</w:t>
      </w:r>
      <w:r w:rsidR="00E025FD">
        <w:rPr>
          <w:rFonts w:ascii="Times New Roman" w:eastAsia="Times New Roman" w:hAnsi="Times New Roman" w:cs="Times New Roman"/>
          <w:sz w:val="24"/>
          <w:szCs w:val="24"/>
        </w:rPr>
        <w:t xml:space="preserve"> Obwieszczeniem Burmistrza Miasta Kościana z dnia 25..10.2017 r. o rozpoczęciu konsultacji </w:t>
      </w:r>
      <w:r w:rsidR="00F8303C">
        <w:rPr>
          <w:rFonts w:ascii="Times New Roman" w:eastAsia="Times New Roman" w:hAnsi="Times New Roman" w:cs="Times New Roman"/>
          <w:sz w:val="24"/>
          <w:szCs w:val="24"/>
        </w:rPr>
        <w:t>społecznych projektu uchwały</w:t>
      </w:r>
      <w:r w:rsidR="00F26C55">
        <w:rPr>
          <w:rFonts w:ascii="Times New Roman" w:eastAsia="Times New Roman" w:hAnsi="Times New Roman" w:cs="Times New Roman"/>
          <w:sz w:val="24"/>
          <w:szCs w:val="24"/>
        </w:rPr>
        <w:t xml:space="preserve"> Rady Miejskiej Kościana w sprawie zasad wyznaczania składu oraz zasad działania Komitetu Rewitalizacji.</w:t>
      </w:r>
    </w:p>
    <w:p w:rsidR="004D5A97" w:rsidRPr="00CD34AF" w:rsidRDefault="004D5A97" w:rsidP="004D5A97">
      <w:pPr>
        <w:pStyle w:val="Normalny1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CD34AF">
        <w:rPr>
          <w:rFonts w:ascii="Times New Roman" w:eastAsia="Times New Roman" w:hAnsi="Times New Roman" w:cs="Times New Roman"/>
          <w:sz w:val="24"/>
          <w:szCs w:val="24"/>
        </w:rPr>
        <w:t>Konsultacje przeprowadzono w formie:</w:t>
      </w:r>
    </w:p>
    <w:p w:rsidR="004D5A97" w:rsidRPr="004D5A97" w:rsidRDefault="004D5A97" w:rsidP="004D5A97">
      <w:pPr>
        <w:pStyle w:val="Normalny1"/>
        <w:numPr>
          <w:ilvl w:val="0"/>
          <w:numId w:val="5"/>
        </w:numPr>
        <w:spacing w:line="360" w:lineRule="auto"/>
        <w:ind w:left="1191" w:hanging="340"/>
        <w:jc w:val="both"/>
        <w:rPr>
          <w:rFonts w:ascii="Times New Roman" w:hAnsi="Times New Roman" w:cs="Times New Roman"/>
        </w:rPr>
      </w:pP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umieszczenia na 7 dni przed rozpoczęciem konsultacji </w:t>
      </w:r>
      <w:r w:rsidRPr="00CD34A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tj.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25.10.2017 r.,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 na 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ronie internetowej Urzędu Miejskiego Kościana, 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w Biuletynie Informacji Publicznej,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tablicy ogłoszeniowej w Urzędzie, w prasie lokalnej – „Gazecie Kościańskiej” 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informacji o przystąpieniu do konsultacji </w:t>
      </w:r>
      <w:r w:rsidR="00554F8C">
        <w:rPr>
          <w:rFonts w:ascii="Times New Roman" w:eastAsia="Times New Roman" w:hAnsi="Times New Roman" w:cs="Times New Roman"/>
          <w:sz w:val="24"/>
          <w:szCs w:val="24"/>
        </w:rPr>
        <w:t>społecznych projektu uchwały, w 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sprawie </w:t>
      </w:r>
      <w:r w:rsidRPr="00D062A5">
        <w:rPr>
          <w:rFonts w:ascii="Times New Roman" w:eastAsia="Times New Roman" w:hAnsi="Times New Roman" w:cs="Times New Roman"/>
          <w:bCs/>
          <w:sz w:val="24"/>
          <w:szCs w:val="24"/>
        </w:rPr>
        <w:t>zasad powoływania i zasad działania Komitetu Rewitalizacji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D5A97" w:rsidRDefault="004D5A97" w:rsidP="004D5A97">
      <w:pPr>
        <w:pStyle w:val="Normalny1"/>
        <w:keepNext/>
        <w:spacing w:line="360" w:lineRule="auto"/>
        <w:ind w:left="851"/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861ED5" wp14:editId="79599449">
            <wp:extent cx="5428094" cy="3053301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cje.komit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826" cy="30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97" w:rsidRPr="004D5A97" w:rsidRDefault="004D5A97" w:rsidP="004D5A97">
      <w:pPr>
        <w:pStyle w:val="Legenda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t xml:space="preserve">Rysunek </w:t>
      </w:r>
      <w:r w:rsidR="00641A11">
        <w:fldChar w:fldCharType="begin"/>
      </w:r>
      <w:r w:rsidR="00641A11">
        <w:instrText xml:space="preserve"> SEQ Rysunek \* ARABIC</w:instrText>
      </w:r>
      <w:r w:rsidR="00641A11">
        <w:instrText xml:space="preserve"> </w:instrText>
      </w:r>
      <w:r w:rsidR="00641A11">
        <w:fldChar w:fldCharType="separate"/>
      </w:r>
      <w:r w:rsidR="00F60E67">
        <w:rPr>
          <w:noProof/>
        </w:rPr>
        <w:t>1</w:t>
      </w:r>
      <w:r w:rsidR="00641A11">
        <w:rPr>
          <w:noProof/>
        </w:rPr>
        <w:fldChar w:fldCharType="end"/>
      </w:r>
      <w:r>
        <w:t xml:space="preserve"> Ogłoszenie na głównej stronie internetowej Urzędu</w:t>
      </w:r>
    </w:p>
    <w:p w:rsidR="004D5A97" w:rsidRDefault="004D5A97" w:rsidP="004D5A97">
      <w:pPr>
        <w:pStyle w:val="Normalny1"/>
        <w:keepNext/>
        <w:spacing w:line="360" w:lineRule="auto"/>
        <w:ind w:left="1191"/>
        <w:jc w:val="center"/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19587C1" wp14:editId="6085A199">
            <wp:extent cx="5555313" cy="3124863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cje.komitet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313" cy="312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97" w:rsidRDefault="004D5A97" w:rsidP="004D5A97">
      <w:pPr>
        <w:pStyle w:val="Legenda"/>
        <w:jc w:val="center"/>
        <w:rPr>
          <w:rFonts w:ascii="Times New Roman" w:hAnsi="Times New Roman" w:cs="Times New Roman"/>
        </w:rPr>
      </w:pPr>
      <w:r>
        <w:t xml:space="preserve">Rysunek </w:t>
      </w:r>
      <w:r w:rsidR="00641A11">
        <w:fldChar w:fldCharType="begin"/>
      </w:r>
      <w:r w:rsidR="00641A11">
        <w:instrText xml:space="preserve"> SEQ Rysunek \* ARABIC </w:instrText>
      </w:r>
      <w:r w:rsidR="00641A11">
        <w:fldChar w:fldCharType="separate"/>
      </w:r>
      <w:r w:rsidR="00F60E67">
        <w:rPr>
          <w:noProof/>
        </w:rPr>
        <w:t>2</w:t>
      </w:r>
      <w:r w:rsidR="00641A11">
        <w:rPr>
          <w:noProof/>
        </w:rPr>
        <w:fldChar w:fldCharType="end"/>
      </w:r>
      <w:r>
        <w:t xml:space="preserve"> Treść Obwieszczenia umieszczonego na głównej stornie internetowej</w:t>
      </w:r>
    </w:p>
    <w:p w:rsidR="004D5A97" w:rsidRDefault="004D5A97" w:rsidP="005C2B7A">
      <w:pPr>
        <w:pStyle w:val="Normalny1"/>
        <w:keepNext/>
        <w:spacing w:line="360" w:lineRule="auto"/>
        <w:ind w:left="1191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6D0C1ED" wp14:editId="71AC9575">
            <wp:extent cx="5710803" cy="3212327"/>
            <wp:effectExtent l="0" t="0" r="444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.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748" cy="3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97" w:rsidRDefault="004D5A97" w:rsidP="004D5A97">
      <w:pPr>
        <w:pStyle w:val="Legenda"/>
        <w:jc w:val="center"/>
      </w:pPr>
      <w:r>
        <w:t xml:space="preserve">Rysunek </w:t>
      </w:r>
      <w:r w:rsidR="00641A11">
        <w:fldChar w:fldCharType="begin"/>
      </w:r>
      <w:r w:rsidR="00641A11">
        <w:instrText xml:space="preserve"> SEQ Rysunek \* ARABIC </w:instrText>
      </w:r>
      <w:r w:rsidR="00641A11">
        <w:fldChar w:fldCharType="separate"/>
      </w:r>
      <w:r w:rsidR="00F60E67">
        <w:rPr>
          <w:noProof/>
        </w:rPr>
        <w:t>3</w:t>
      </w:r>
      <w:r w:rsidR="00641A11">
        <w:rPr>
          <w:noProof/>
        </w:rPr>
        <w:fldChar w:fldCharType="end"/>
      </w:r>
      <w:r>
        <w:t xml:space="preserve"> Obwieszczenie umieszczone w </w:t>
      </w:r>
      <w:proofErr w:type="spellStart"/>
      <w:r>
        <w:t>BIPie</w:t>
      </w:r>
      <w:proofErr w:type="spellEnd"/>
      <w:r w:rsidR="0047026A">
        <w:t xml:space="preserve"> o przeprowadzeniu konsultacji społecznych oraz o spotkaniu konsultacyjnym</w:t>
      </w:r>
    </w:p>
    <w:p w:rsidR="005C2B7A" w:rsidRDefault="004F4FF8" w:rsidP="005C2B7A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FDD748F" wp14:editId="7DCD6471">
            <wp:extent cx="5378604" cy="32282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łoszenie.przycię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18" cy="32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F8" w:rsidRPr="004F4FF8" w:rsidRDefault="005C2B7A" w:rsidP="005C2B7A">
      <w:pPr>
        <w:pStyle w:val="Legenda"/>
      </w:pPr>
      <w:r>
        <w:t xml:space="preserve">Rysunek </w:t>
      </w:r>
      <w:fldSimple w:instr=" SEQ Rysunek \* ARABIC ">
        <w:r w:rsidR="00F60E67">
          <w:rPr>
            <w:noProof/>
          </w:rPr>
          <w:t>4</w:t>
        </w:r>
      </w:fldSimple>
      <w:r>
        <w:t xml:space="preserve"> Ogłoszenie w "Gazecie Kościańskiej" o przeprowadzeniu konsultacji społecznych i spotkaniu konsultacyjnym</w:t>
      </w:r>
    </w:p>
    <w:p w:rsidR="004D5A97" w:rsidRPr="004F4FF8" w:rsidRDefault="004D5A97" w:rsidP="004D5A97">
      <w:pPr>
        <w:pStyle w:val="Normalny1"/>
        <w:numPr>
          <w:ilvl w:val="0"/>
          <w:numId w:val="5"/>
        </w:numPr>
        <w:spacing w:line="360" w:lineRule="auto"/>
        <w:ind w:left="1191" w:hanging="34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spotkania konsultacyjnego w dniu 07.11.2017 r.,</w:t>
      </w:r>
      <w:r w:rsidR="00256E9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F85EE8">
        <w:rPr>
          <w:rFonts w:ascii="Times New Roman" w:eastAsia="Times New Roman" w:hAnsi="Times New Roman" w:cs="Times New Roman"/>
          <w:sz w:val="24"/>
          <w:szCs w:val="24"/>
        </w:rPr>
        <w:t xml:space="preserve">informacja o spotkaniu konsultacyjnym ukazała się w prasie lokalnej – „Gazecie Kościańskiej”, </w:t>
      </w:r>
      <w:r w:rsidR="00256E99">
        <w:rPr>
          <w:rFonts w:ascii="Times New Roman" w:eastAsia="Times New Roman" w:hAnsi="Times New Roman" w:cs="Times New Roman"/>
          <w:sz w:val="24"/>
          <w:szCs w:val="24"/>
        </w:rPr>
        <w:t>obwieszczenie o przeprowadzeniu spotkania konsultacyjnego zamieszczone było na stronie internetowej Urzędu, w Biuletynie Informacji Publicznej, na tablicy ogłoszeń w Urzędzie, o spotkaniu konsultacyjnym zostali powiadomieni również wszyscy radni</w:t>
      </w:r>
      <w:r w:rsidR="00F85EE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F4FF8" w:rsidRDefault="004F4FF8" w:rsidP="004F4FF8">
      <w:pPr>
        <w:pStyle w:val="Normalny1"/>
        <w:keepNext/>
        <w:spacing w:line="360" w:lineRule="auto"/>
        <w:ind w:left="1191"/>
        <w:jc w:val="both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AD80646" wp14:editId="4C759FB8">
            <wp:extent cx="5187787" cy="291812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kanie.konsultacj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44" cy="29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F8" w:rsidRPr="00F85EE8" w:rsidRDefault="004F4FF8" w:rsidP="004F4FF8">
      <w:pPr>
        <w:pStyle w:val="Legenda"/>
        <w:jc w:val="both"/>
        <w:rPr>
          <w:rFonts w:ascii="Times New Roman" w:hAnsi="Times New Roman" w:cs="Times New Roman"/>
        </w:rPr>
      </w:pPr>
      <w:r>
        <w:t xml:space="preserve">Rysunek </w:t>
      </w:r>
      <w:fldSimple w:instr=" SEQ Rysunek \* ARABIC ">
        <w:r w:rsidR="00F60E67">
          <w:rPr>
            <w:noProof/>
          </w:rPr>
          <w:t>5</w:t>
        </w:r>
      </w:fldSimple>
      <w:r>
        <w:t xml:space="preserve"> Ogłoszenie o przeprowadzeniu spotkania konsultacyjnego</w:t>
      </w:r>
    </w:p>
    <w:p w:rsidR="00F85EE8" w:rsidRDefault="00F85EE8" w:rsidP="00F85EE8">
      <w:pPr>
        <w:pStyle w:val="Normalny1"/>
        <w:keepNext/>
        <w:spacing w:line="360" w:lineRule="auto"/>
        <w:ind w:left="1191"/>
        <w:jc w:val="both"/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577D2C16" wp14:editId="78112473">
            <wp:extent cx="5413956" cy="3045350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kanie.konsultacje.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43" cy="305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E8" w:rsidRPr="00CD34AF" w:rsidRDefault="00F85EE8" w:rsidP="00F85EE8">
      <w:pPr>
        <w:pStyle w:val="Legenda"/>
        <w:jc w:val="both"/>
        <w:rPr>
          <w:rFonts w:ascii="Times New Roman" w:hAnsi="Times New Roman" w:cs="Times New Roman"/>
        </w:rPr>
      </w:pPr>
      <w:r>
        <w:t xml:space="preserve">Rysunek </w:t>
      </w:r>
      <w:r w:rsidR="00641A11">
        <w:fldChar w:fldCharType="begin"/>
      </w:r>
      <w:r w:rsidR="00641A11">
        <w:instrText xml:space="preserve"> SEQ Rysunek \* ARABIC </w:instrText>
      </w:r>
      <w:r w:rsidR="00641A11">
        <w:fldChar w:fldCharType="separate"/>
      </w:r>
      <w:r w:rsidR="00F60E67">
        <w:rPr>
          <w:noProof/>
        </w:rPr>
        <w:t>6</w:t>
      </w:r>
      <w:r w:rsidR="00641A11">
        <w:rPr>
          <w:noProof/>
        </w:rPr>
        <w:fldChar w:fldCharType="end"/>
      </w:r>
      <w:r>
        <w:t xml:space="preserve"> Obwieszczenie  o przeprowadzeniu spotkania konsultacyjnego</w:t>
      </w:r>
    </w:p>
    <w:p w:rsidR="004D5A97" w:rsidRPr="00F85EE8" w:rsidRDefault="004D5A97" w:rsidP="004D5A97">
      <w:pPr>
        <w:pStyle w:val="Normalny1"/>
        <w:numPr>
          <w:ilvl w:val="0"/>
          <w:numId w:val="5"/>
        </w:numPr>
        <w:spacing w:line="360" w:lineRule="auto"/>
        <w:ind w:left="1191" w:hanging="340"/>
        <w:jc w:val="both"/>
        <w:rPr>
          <w:rFonts w:ascii="Times New Roman" w:hAnsi="Times New Roman" w:cs="Times New Roman"/>
        </w:rPr>
      </w:pP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zbierania uwag i propozycji </w:t>
      </w:r>
      <w:r>
        <w:rPr>
          <w:rFonts w:ascii="Times New Roman" w:eastAsia="Times New Roman" w:hAnsi="Times New Roman" w:cs="Times New Roman"/>
          <w:sz w:val="24"/>
          <w:szCs w:val="24"/>
        </w:rPr>
        <w:t>zmian projektu uchwały</w:t>
      </w:r>
      <w:r w:rsidRPr="00CD34AF">
        <w:rPr>
          <w:rFonts w:ascii="Times New Roman" w:eastAsia="Times New Roman" w:hAnsi="Times New Roman" w:cs="Times New Roman"/>
          <w:sz w:val="24"/>
          <w:szCs w:val="24"/>
        </w:rPr>
        <w:t xml:space="preserve"> w formie formularza konsultacyjnego, stanowiącej Załącznik nr 1 do niniejszego Raportu. Wypełnione  formularze konsultacyjne można było dostarczyć:</w:t>
      </w:r>
    </w:p>
    <w:p w:rsidR="00F85EE8" w:rsidRPr="001A0AF6" w:rsidRDefault="00F85EE8" w:rsidP="00154976">
      <w:pPr>
        <w:pStyle w:val="Normalny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AF6">
        <w:rPr>
          <w:rFonts w:ascii="Times New Roman" w:hAnsi="Times New Roman" w:cs="Times New Roman"/>
          <w:sz w:val="24"/>
          <w:szCs w:val="24"/>
        </w:rPr>
        <w:t>w postaci papierowej osobiście w Kancelarii urzędu</w:t>
      </w:r>
      <w:r w:rsidR="00154976" w:rsidRPr="001A0AF6">
        <w:rPr>
          <w:rFonts w:ascii="Times New Roman" w:hAnsi="Times New Roman" w:cs="Times New Roman"/>
          <w:sz w:val="24"/>
          <w:szCs w:val="24"/>
        </w:rPr>
        <w:t xml:space="preserve"> al. Kościuszki 22, 64-000 Kościan</w:t>
      </w:r>
      <w:r w:rsidR="0047026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85EE8" w:rsidRPr="001A0AF6" w:rsidRDefault="00F85EE8" w:rsidP="00F85EE8">
      <w:pPr>
        <w:pStyle w:val="Normalny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AF6">
        <w:rPr>
          <w:rFonts w:ascii="Times New Roman" w:hAnsi="Times New Roman" w:cs="Times New Roman"/>
          <w:sz w:val="24"/>
          <w:szCs w:val="24"/>
        </w:rPr>
        <w:t>dostarczyć pocztą na adres: Urząd Miejski Kościana, al. Kościuszki 22, 64-000 Kościan</w:t>
      </w:r>
      <w:r w:rsidR="0047026A">
        <w:rPr>
          <w:rFonts w:ascii="Times New Roman" w:hAnsi="Times New Roman" w:cs="Times New Roman"/>
          <w:sz w:val="24"/>
          <w:szCs w:val="24"/>
        </w:rPr>
        <w:t>,</w:t>
      </w:r>
    </w:p>
    <w:p w:rsidR="00154976" w:rsidRPr="001A0AF6" w:rsidRDefault="00154976" w:rsidP="00F85EE8">
      <w:pPr>
        <w:pStyle w:val="Normalny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AF6">
        <w:rPr>
          <w:rFonts w:ascii="Times New Roman" w:hAnsi="Times New Roman" w:cs="Times New Roman"/>
          <w:sz w:val="24"/>
          <w:szCs w:val="24"/>
        </w:rPr>
        <w:t>wysłać na adres mailowy: koscian@koscian.pl</w:t>
      </w:r>
    </w:p>
    <w:p w:rsidR="00154976" w:rsidRDefault="00154976" w:rsidP="00256E99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uwagi możn</w:t>
      </w:r>
      <w:r w:rsidR="007A476C">
        <w:rPr>
          <w:rFonts w:ascii="Times New Roman" w:hAnsi="Times New Roman" w:cs="Times New Roman"/>
          <w:sz w:val="24"/>
          <w:szCs w:val="24"/>
        </w:rPr>
        <w:t>a było składać również w postaci</w:t>
      </w:r>
      <w:r>
        <w:rPr>
          <w:rFonts w:ascii="Times New Roman" w:hAnsi="Times New Roman" w:cs="Times New Roman"/>
          <w:sz w:val="24"/>
          <w:szCs w:val="24"/>
        </w:rPr>
        <w:t xml:space="preserve"> ustnej do protokołu</w:t>
      </w:r>
      <w:r w:rsidR="0047026A">
        <w:rPr>
          <w:rFonts w:ascii="Times New Roman" w:hAnsi="Times New Roman" w:cs="Times New Roman"/>
          <w:sz w:val="24"/>
          <w:szCs w:val="24"/>
        </w:rPr>
        <w:t>.</w:t>
      </w:r>
    </w:p>
    <w:p w:rsidR="007A476C" w:rsidRDefault="007A476C" w:rsidP="007A47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Formularz konsultacyjny był dostępny od 25.10.2017 r. na stronie internetowej urzędu oraz w Biuletynie Informacji Publicznej oraz w siedzibie Urzędu, pok. 202</w:t>
      </w:r>
      <w:r w:rsidR="00AE3E84">
        <w:rPr>
          <w:rFonts w:ascii="Times New Roman" w:hAnsi="Times New Roman" w:cs="Times New Roman"/>
          <w:sz w:val="24"/>
          <w:szCs w:val="24"/>
        </w:rPr>
        <w:t>.</w:t>
      </w:r>
    </w:p>
    <w:p w:rsidR="00AE3E84" w:rsidRDefault="00AE3E84" w:rsidP="00AE3E84">
      <w:pPr>
        <w:pStyle w:val="Nagwek1"/>
        <w:numPr>
          <w:ilvl w:val="0"/>
          <w:numId w:val="1"/>
        </w:numPr>
      </w:pPr>
      <w:bookmarkStart w:id="5" w:name="_Toc500248249"/>
      <w:r>
        <w:t>Przebieg spotkania konsultacyjnego</w:t>
      </w:r>
      <w:bookmarkEnd w:id="5"/>
    </w:p>
    <w:p w:rsidR="00AE3E84" w:rsidRPr="00AE3E84" w:rsidRDefault="00AE3E84" w:rsidP="00AE3E84"/>
    <w:p w:rsidR="003C49CA" w:rsidRDefault="003C49CA" w:rsidP="003C49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Spotkanie konsultacyjne odbyło się dnia 7 listopada 2017 r. o godz. 10.00. Spotkanie zostało przeniesione z sali nr 23 do sali nr 120. Informacja o przeniesieniu spotkania została przekazana uczestnikom przed spotkaniem oraz na drzwiach Sali 23 została wywieszona kartka z informacją o przeniesieniu spotkania do sali nr 120. W spotkaniu konsultacyjnym wzięło udział 9 osób</w:t>
      </w:r>
      <w:r w:rsidR="00781F9C">
        <w:rPr>
          <w:rFonts w:ascii="Times New Roman" w:hAnsi="Times New Roman" w:cs="Times New Roman"/>
          <w:sz w:val="24"/>
          <w:szCs w:val="24"/>
        </w:rPr>
        <w:t xml:space="preserve"> (lista obecności na spotkaniu konsultacyjnym do wglądu w siedzibie Urzędu pok. 202)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8F9" w:rsidRDefault="003F18F9" w:rsidP="003C49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Przebieg spotkania konsultacyjnego:</w:t>
      </w:r>
    </w:p>
    <w:p w:rsidR="003F18F9" w:rsidRDefault="003F18F9" w:rsidP="003F18F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Powitanie</w:t>
      </w:r>
    </w:p>
    <w:p w:rsidR="003F18F9" w:rsidRDefault="003F18F9" w:rsidP="003F18F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Wyjaśnienie pojęcia rewitalizacji w myśl ustawy o rewitalizacji</w:t>
      </w:r>
    </w:p>
    <w:p w:rsidR="003F18F9" w:rsidRDefault="00C70ACE" w:rsidP="003F18F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F18F9">
        <w:rPr>
          <w:rFonts w:ascii="Times New Roman" w:hAnsi="Times New Roman" w:cs="Times New Roman"/>
          <w:sz w:val="24"/>
          <w:szCs w:val="24"/>
        </w:rPr>
        <w:t>rezentacja</w:t>
      </w:r>
      <w:r>
        <w:rPr>
          <w:rFonts w:ascii="Times New Roman" w:hAnsi="Times New Roman" w:cs="Times New Roman"/>
          <w:sz w:val="24"/>
          <w:szCs w:val="24"/>
        </w:rPr>
        <w:t xml:space="preserve"> zapisów projektu uchwały i Regulaminu</w:t>
      </w:r>
    </w:p>
    <w:p w:rsidR="00C70ACE" w:rsidRDefault="00C70ACE" w:rsidP="003F18F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Przedstawienie harmonogramu dalszych prac</w:t>
      </w:r>
    </w:p>
    <w:p w:rsidR="00C70ACE" w:rsidRDefault="00C70ACE" w:rsidP="003F18F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Przekazanie informacji o formie i sposobie zgłaszania uwag do projektu dokumentu</w:t>
      </w:r>
    </w:p>
    <w:p w:rsidR="00AE3E84" w:rsidRDefault="00C70ACE" w:rsidP="00AE3E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spotkania konsultacyjnego do projektu dokumentu zostały wniesione </w:t>
      </w:r>
      <w:r w:rsidR="00AE3E84">
        <w:rPr>
          <w:rFonts w:ascii="Times New Roman" w:hAnsi="Times New Roman" w:cs="Times New Roman"/>
          <w:sz w:val="24"/>
          <w:szCs w:val="24"/>
        </w:rPr>
        <w:t>uwagi do projektu uchwały</w:t>
      </w:r>
      <w:r w:rsidR="005D6AF0">
        <w:rPr>
          <w:rFonts w:ascii="Times New Roman" w:hAnsi="Times New Roman" w:cs="Times New Roman"/>
          <w:sz w:val="24"/>
          <w:szCs w:val="24"/>
        </w:rPr>
        <w:t>.</w:t>
      </w:r>
    </w:p>
    <w:p w:rsidR="00AE3E84" w:rsidRDefault="00AE3E84" w:rsidP="00AE3E84">
      <w:pPr>
        <w:pStyle w:val="Nagwek1"/>
        <w:numPr>
          <w:ilvl w:val="0"/>
          <w:numId w:val="1"/>
        </w:numPr>
      </w:pPr>
      <w:bookmarkStart w:id="6" w:name="_Toc500248250"/>
      <w:r>
        <w:t>Zestawienie uwag wniesionych przez interesariuszy</w:t>
      </w:r>
      <w:bookmarkEnd w:id="6"/>
      <w:r>
        <w:t xml:space="preserve"> </w:t>
      </w:r>
    </w:p>
    <w:p w:rsidR="00AE3E84" w:rsidRPr="00AE3E84" w:rsidRDefault="00AE3E84" w:rsidP="00AE3E84"/>
    <w:p w:rsidR="00F932FD" w:rsidRPr="00C70ACE" w:rsidRDefault="00F932FD" w:rsidP="00C70A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Uwagi wniesione przez </w:t>
      </w:r>
      <w:r w:rsidR="00AE3E84">
        <w:rPr>
          <w:rFonts w:ascii="Times New Roman" w:hAnsi="Times New Roman" w:cs="Times New Roman"/>
          <w:sz w:val="24"/>
          <w:szCs w:val="24"/>
        </w:rPr>
        <w:t>osobę prywatną:</w:t>
      </w:r>
    </w:p>
    <w:p w:rsidR="00D801A0" w:rsidRDefault="00FD0FD2" w:rsidP="00FD0FD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FD2">
        <w:rPr>
          <w:rFonts w:ascii="Times New Roman" w:hAnsi="Times New Roman" w:cs="Times New Roman"/>
          <w:sz w:val="24"/>
          <w:szCs w:val="24"/>
        </w:rPr>
        <w:t xml:space="preserve">Rozdział II, </w:t>
      </w:r>
      <w:r w:rsidR="00F932FD">
        <w:rPr>
          <w:rFonts w:ascii="Times New Roman" w:hAnsi="Times New Roman" w:cs="Times New Roman"/>
          <w:sz w:val="24"/>
          <w:szCs w:val="24"/>
        </w:rPr>
        <w:t>pkt</w:t>
      </w:r>
      <w:r w:rsidRPr="00FD0FD2">
        <w:rPr>
          <w:rFonts w:ascii="Times New Roman" w:hAnsi="Times New Roman" w:cs="Times New Roman"/>
          <w:sz w:val="24"/>
          <w:szCs w:val="24"/>
        </w:rPr>
        <w:t xml:space="preserve">. 2 </w:t>
      </w:r>
      <w:r w:rsidR="00F932FD">
        <w:rPr>
          <w:rFonts w:ascii="Times New Roman" w:hAnsi="Times New Roman" w:cs="Times New Roman"/>
          <w:sz w:val="24"/>
          <w:szCs w:val="24"/>
        </w:rPr>
        <w:t>–</w:t>
      </w:r>
      <w:r w:rsidRPr="00FD0FD2">
        <w:rPr>
          <w:rFonts w:ascii="Times New Roman" w:hAnsi="Times New Roman" w:cs="Times New Roman"/>
          <w:sz w:val="24"/>
          <w:szCs w:val="24"/>
        </w:rPr>
        <w:t xml:space="preserve"> </w:t>
      </w:r>
      <w:r w:rsidR="00F932FD">
        <w:rPr>
          <w:rFonts w:ascii="Times New Roman" w:hAnsi="Times New Roman" w:cs="Times New Roman"/>
          <w:sz w:val="24"/>
          <w:szCs w:val="24"/>
        </w:rPr>
        <w:t>w skład komitetu wchodzą wyłącznie osoby fizyczne zameldowane na pobyt stały lub czasowy na terenie miasta Kościana będące przedstawicielami interesariuszy rewitalizacji – powinno zostać wykreślone słowo wyłącznie</w:t>
      </w:r>
    </w:p>
    <w:p w:rsidR="00F932FD" w:rsidRDefault="00F932FD" w:rsidP="00FD0FD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Rozdział II, pkt. 2 </w:t>
      </w:r>
      <w:r w:rsidR="00B737E3">
        <w:rPr>
          <w:rFonts w:ascii="Times New Roman" w:hAnsi="Times New Roman" w:cs="Times New Roman"/>
          <w:sz w:val="24"/>
          <w:szCs w:val="24"/>
        </w:rPr>
        <w:t>lit.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37E3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– po 1 przedstawicielu każdego z osiedli z obszaru rewitalizacji -  powinno być co najmniej po 2 przedstawicieli każdego z osiedli obszaru rewitalizacji, ponadto każda ze wspólnot mieszkaniowych oraz spółdzielni z obszaru rewitalizacji powinna mieć swojego przedstawiciela w Komitecie.</w:t>
      </w:r>
    </w:p>
    <w:p w:rsidR="00B40B82" w:rsidRDefault="00B40B82" w:rsidP="00FD0FD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Rozdział II, pkt. 2 lit. f) – dlaczego og</w:t>
      </w:r>
      <w:r w:rsidR="00657FA2">
        <w:rPr>
          <w:rFonts w:ascii="Times New Roman" w:hAnsi="Times New Roman" w:cs="Times New Roman"/>
          <w:sz w:val="24"/>
          <w:szCs w:val="24"/>
        </w:rPr>
        <w:t>ranicza się dostęp urzędnikom i </w:t>
      </w:r>
      <w:r>
        <w:rPr>
          <w:rFonts w:ascii="Times New Roman" w:hAnsi="Times New Roman" w:cs="Times New Roman"/>
          <w:sz w:val="24"/>
          <w:szCs w:val="24"/>
        </w:rPr>
        <w:t>pracownikom jednostek o</w:t>
      </w:r>
      <w:r w:rsidR="0053072D">
        <w:rPr>
          <w:rFonts w:ascii="Times New Roman" w:hAnsi="Times New Roman" w:cs="Times New Roman"/>
          <w:sz w:val="24"/>
          <w:szCs w:val="24"/>
        </w:rPr>
        <w:t>rganizacyjnym gminy uczestnictwa</w:t>
      </w:r>
      <w:r>
        <w:rPr>
          <w:rFonts w:ascii="Times New Roman" w:hAnsi="Times New Roman" w:cs="Times New Roman"/>
          <w:sz w:val="24"/>
          <w:szCs w:val="24"/>
        </w:rPr>
        <w:t xml:space="preserve"> w Komitecie Rewitalizacji?</w:t>
      </w:r>
    </w:p>
    <w:p w:rsidR="00B737E3" w:rsidRDefault="00F932FD" w:rsidP="00B737E3">
      <w:pPr>
        <w:pStyle w:val="Default"/>
        <w:numPr>
          <w:ilvl w:val="0"/>
          <w:numId w:val="3"/>
        </w:numPr>
        <w:spacing w:after="251" w:line="360" w:lineRule="auto"/>
        <w:ind w:left="107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Rozdział II, pkt. 2 – Członkostwo osób będących przedstawicielami</w:t>
      </w:r>
      <w:r w:rsidR="00B737E3">
        <w:rPr>
          <w:rFonts w:ascii="Times New Roman" w:hAnsi="Times New Roman" w:cs="Times New Roman"/>
        </w:rPr>
        <w:t xml:space="preserve"> </w:t>
      </w:r>
      <w:r w:rsidR="00B737E3" w:rsidRPr="00902949">
        <w:rPr>
          <w:rFonts w:ascii="Times New Roman" w:hAnsi="Times New Roman" w:cs="Times New Roman"/>
        </w:rPr>
        <w:t>podmiotów wymienionych w pkt. 2 lit. a) - b) ustaje z momentem zakończenia pełnienia przez nich funkcji w organach lub ustaniem stosunku pracy z podmiotami, o któr</w:t>
      </w:r>
      <w:r w:rsidR="00B737E3">
        <w:rPr>
          <w:rFonts w:ascii="Times New Roman" w:hAnsi="Times New Roman" w:cs="Times New Roman"/>
        </w:rPr>
        <w:t>ych mowa w pkt. 2 lit. a) – b) – winno być lit a) – c) – przedstawiciele rad poszczególnych osiedli również są wybierani na kadencje, analogiczne zmiany winny zostać wprowadzone w pkt. 5</w:t>
      </w:r>
    </w:p>
    <w:p w:rsidR="00B737E3" w:rsidRPr="00902949" w:rsidRDefault="00B737E3" w:rsidP="00B737E3">
      <w:pPr>
        <w:pStyle w:val="Default"/>
        <w:numPr>
          <w:ilvl w:val="0"/>
          <w:numId w:val="3"/>
        </w:numPr>
        <w:spacing w:after="251" w:line="360" w:lineRule="auto"/>
        <w:ind w:left="107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Rozdział II, pkt. 7; przy wyborze kandydatów do komitetu rewitalizacji będą brane następujące elementy: uczestnictwo w spotkaniach konsultacyjnych dot</w:t>
      </w:r>
      <w:r w:rsidR="00B40B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programu rewitalizacji, doświadczenie kandydata </w:t>
      </w:r>
      <w:r w:rsidR="00B40B82">
        <w:rPr>
          <w:rFonts w:ascii="Times New Roman" w:hAnsi="Times New Roman" w:cs="Times New Roman"/>
        </w:rPr>
        <w:t xml:space="preserve">w zakresie podejmowania na terenie miasta Kościana działań/projektów </w:t>
      </w:r>
      <w:proofErr w:type="spellStart"/>
      <w:r w:rsidR="00B40B82">
        <w:rPr>
          <w:rFonts w:ascii="Times New Roman" w:hAnsi="Times New Roman" w:cs="Times New Roman"/>
        </w:rPr>
        <w:t>społeczno</w:t>
      </w:r>
      <w:proofErr w:type="spellEnd"/>
      <w:r w:rsidR="00B40B82">
        <w:rPr>
          <w:rFonts w:ascii="Times New Roman" w:hAnsi="Times New Roman" w:cs="Times New Roman"/>
        </w:rPr>
        <w:t xml:space="preserve"> - gospodarczych oraz miejsce zamieszkania na obszarze rewitalizacji . Kto będzie dokonywał oceny kandydatów i jaki będzie skład komisji? W związku z powyższym wybór członków Komitetu będzie subiektywny.</w:t>
      </w:r>
    </w:p>
    <w:p w:rsidR="00187CEE" w:rsidRPr="00FE6C51" w:rsidRDefault="00187CEE" w:rsidP="00187CEE">
      <w:pPr>
        <w:pStyle w:val="Default"/>
        <w:numPr>
          <w:ilvl w:val="0"/>
          <w:numId w:val="3"/>
        </w:numPr>
        <w:spacing w:after="251" w:line="360" w:lineRule="auto"/>
        <w:ind w:left="1077" w:hanging="35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Rozdział III, pkt 8 - </w:t>
      </w:r>
      <w:r w:rsidRPr="00FE6C51">
        <w:rPr>
          <w:rFonts w:ascii="Times New Roman" w:hAnsi="Times New Roman" w:cs="Times New Roman"/>
          <w:color w:val="auto"/>
        </w:rPr>
        <w:t>Informacje na temat terminu i miejsca planowanego posiedzenia Komitetu oraz dokumenty, które będą przedmiotem obrad, powinny być przekazywane członkom Komitetu na 7 dni roboczych przed zaplanowanym terminem posiedzenia z wykorzystaniem drogi elektronic</w:t>
      </w:r>
      <w:r>
        <w:rPr>
          <w:rFonts w:ascii="Times New Roman" w:hAnsi="Times New Roman" w:cs="Times New Roman"/>
          <w:color w:val="auto"/>
        </w:rPr>
        <w:t>znej – stwierdzenie „powinno być” powinno zostać zastąpione słowem „będzie”, przekazywanie materiałów na posiedzenia Komitatu powinno mieć sztywny termin. Ponadto przekazywanie materiałów na po</w:t>
      </w:r>
      <w:r w:rsidR="00657FA2">
        <w:rPr>
          <w:rFonts w:ascii="Times New Roman" w:hAnsi="Times New Roman" w:cs="Times New Roman"/>
          <w:color w:val="auto"/>
        </w:rPr>
        <w:t>siedzenia powinno się odbywać z </w:t>
      </w:r>
      <w:r>
        <w:rPr>
          <w:rFonts w:ascii="Times New Roman" w:hAnsi="Times New Roman" w:cs="Times New Roman"/>
          <w:color w:val="auto"/>
        </w:rPr>
        <w:t xml:space="preserve">wykorzystaniem drogi elektronicznej, </w:t>
      </w:r>
      <w:r w:rsidR="00BF0873">
        <w:rPr>
          <w:rFonts w:ascii="Times New Roman" w:hAnsi="Times New Roman" w:cs="Times New Roman"/>
          <w:color w:val="auto"/>
        </w:rPr>
        <w:t>telefonicznej lub listowej w zależności od sposobu wyboru poszczególnych członków Komitetu Rewitalizacji</w:t>
      </w:r>
    </w:p>
    <w:p w:rsidR="00F932FD" w:rsidRDefault="00BF0873" w:rsidP="00BF08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 zgłoszona przez radnego:</w:t>
      </w:r>
    </w:p>
    <w:p w:rsidR="00BF0873" w:rsidRDefault="00BF0873" w:rsidP="00BF087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Komitetu Rewitalizacji powinien być jak najkrótszy i to sam Komitet powinien ustalić swój regulamin</w:t>
      </w:r>
    </w:p>
    <w:p w:rsidR="00BF0873" w:rsidRDefault="00BF0873" w:rsidP="00BF08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Uwaga zgłoszona przez Dyrektora </w:t>
      </w:r>
      <w:r w:rsidR="00781F9C">
        <w:rPr>
          <w:rFonts w:ascii="Times New Roman" w:hAnsi="Times New Roman" w:cs="Times New Roman"/>
          <w:sz w:val="24"/>
          <w:szCs w:val="24"/>
        </w:rPr>
        <w:t>Miejskiego Ośrodka Sportu i Rekreacji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0873" w:rsidRDefault="00781F9C" w:rsidP="00BF087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pracownicy jednostek organizacyjnych gminy mogą odmówić ucz</w:t>
      </w:r>
      <w:r w:rsidR="00657FA2">
        <w:rPr>
          <w:rFonts w:ascii="Times New Roman" w:hAnsi="Times New Roman" w:cs="Times New Roman"/>
          <w:sz w:val="24"/>
          <w:szCs w:val="24"/>
        </w:rPr>
        <w:t>estnictwa w </w:t>
      </w:r>
      <w:r>
        <w:rPr>
          <w:rFonts w:ascii="Times New Roman" w:hAnsi="Times New Roman" w:cs="Times New Roman"/>
          <w:sz w:val="24"/>
          <w:szCs w:val="24"/>
        </w:rPr>
        <w:t>Komitecie Rewitalizacji? Każde działania związane z procesem rewitalizacji mają charakter subiektywny i znajdą się osoby, którym podejmowanie działania nie będą odpowiadały w zakresie rewitalizacji.</w:t>
      </w:r>
    </w:p>
    <w:p w:rsidR="00CF7912" w:rsidRPr="00CF7912" w:rsidRDefault="00CF7912" w:rsidP="00CF7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361C" w:rsidRDefault="007401F5" w:rsidP="007401F5">
      <w:pPr>
        <w:pStyle w:val="Nagwek1"/>
        <w:numPr>
          <w:ilvl w:val="0"/>
          <w:numId w:val="1"/>
        </w:numPr>
      </w:pPr>
      <w:bookmarkStart w:id="7" w:name="_Toc500248251"/>
      <w:r>
        <w:lastRenderedPageBreak/>
        <w:t>Stanowisko Burmistrza Miasta Kościana</w:t>
      </w:r>
      <w:bookmarkEnd w:id="7"/>
    </w:p>
    <w:p w:rsidR="001A0AF6" w:rsidRPr="001A0AF6" w:rsidRDefault="001A0AF6" w:rsidP="001A0AF6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72"/>
        <w:gridCol w:w="1943"/>
        <w:gridCol w:w="3673"/>
      </w:tblGrid>
      <w:tr w:rsidR="007401F5" w:rsidTr="00993395">
        <w:tc>
          <w:tcPr>
            <w:tcW w:w="0" w:type="auto"/>
          </w:tcPr>
          <w:p w:rsidR="007401F5" w:rsidRPr="001A0AF6" w:rsidRDefault="007401F5" w:rsidP="007027C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b/>
                <w:sz w:val="24"/>
                <w:szCs w:val="24"/>
              </w:rPr>
              <w:t>Uwaga do projektu</w:t>
            </w:r>
          </w:p>
        </w:tc>
        <w:tc>
          <w:tcPr>
            <w:tcW w:w="0" w:type="auto"/>
          </w:tcPr>
          <w:p w:rsidR="007401F5" w:rsidRPr="001A0AF6" w:rsidRDefault="00052347" w:rsidP="007027C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b/>
                <w:sz w:val="24"/>
                <w:szCs w:val="24"/>
              </w:rPr>
              <w:t>Stanowisko Burmistrza</w:t>
            </w:r>
          </w:p>
        </w:tc>
        <w:tc>
          <w:tcPr>
            <w:tcW w:w="0" w:type="auto"/>
          </w:tcPr>
          <w:p w:rsidR="007401F5" w:rsidRPr="001A0AF6" w:rsidRDefault="00052347" w:rsidP="007027C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b/>
                <w:sz w:val="24"/>
                <w:szCs w:val="24"/>
              </w:rPr>
              <w:t>Wyjaśnienie</w:t>
            </w:r>
          </w:p>
        </w:tc>
      </w:tr>
      <w:tr w:rsidR="007401F5" w:rsidTr="00993395">
        <w:tc>
          <w:tcPr>
            <w:tcW w:w="0" w:type="auto"/>
          </w:tcPr>
          <w:p w:rsidR="00052347" w:rsidRPr="00052347" w:rsidRDefault="00052347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347">
              <w:rPr>
                <w:rFonts w:ascii="Times New Roman" w:hAnsi="Times New Roman" w:cs="Times New Roman"/>
                <w:sz w:val="24"/>
                <w:szCs w:val="24"/>
              </w:rPr>
              <w:t>Rozdział II, pkt. 2 – w skład komitetu wchodzą wyłącznie osoby fizyczne zameldowane na pobyt stały lub czasowy na terenie miasta Kościana będące przedstawicielami interesariuszy rewitalizacji – powinno zostać wykreślone słowo wyłącznie</w:t>
            </w:r>
          </w:p>
          <w:p w:rsidR="007401F5" w:rsidRDefault="007401F5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7401F5" w:rsidRPr="001A0AF6" w:rsidRDefault="00052347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Uwaga uwzględniona</w:t>
            </w:r>
          </w:p>
        </w:tc>
        <w:tc>
          <w:tcPr>
            <w:tcW w:w="0" w:type="auto"/>
          </w:tcPr>
          <w:p w:rsidR="007401F5" w:rsidRPr="001A0AF6" w:rsidRDefault="00052347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01F5" w:rsidTr="00993395">
        <w:tc>
          <w:tcPr>
            <w:tcW w:w="0" w:type="auto"/>
          </w:tcPr>
          <w:p w:rsidR="00052347" w:rsidRPr="00052347" w:rsidRDefault="00052347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347">
              <w:rPr>
                <w:rFonts w:ascii="Times New Roman" w:hAnsi="Times New Roman" w:cs="Times New Roman"/>
                <w:sz w:val="24"/>
                <w:szCs w:val="24"/>
              </w:rPr>
              <w:t>Rozdział II, pkt. 2 lit. c) – po 1 prze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dstawicielu każdego z osiedli z </w:t>
            </w:r>
            <w:r w:rsidRPr="00052347">
              <w:rPr>
                <w:rFonts w:ascii="Times New Roman" w:hAnsi="Times New Roman" w:cs="Times New Roman"/>
                <w:sz w:val="24"/>
                <w:szCs w:val="24"/>
              </w:rPr>
              <w:t>obszaru rewitalizacji -  powinno być co najmniej po 2 przedstawicieli każdego z osiedli obszaru rewitalizacji, ponadto każda ze wspólnot mieszkaniowych oraz spółdzielni z obszaru rewitalizacji powinna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mieć swojego przedstawiciela w </w:t>
            </w:r>
            <w:r w:rsidRPr="00052347">
              <w:rPr>
                <w:rFonts w:ascii="Times New Roman" w:hAnsi="Times New Roman" w:cs="Times New Roman"/>
                <w:sz w:val="24"/>
                <w:szCs w:val="24"/>
              </w:rPr>
              <w:t>Komitecie.</w:t>
            </w:r>
          </w:p>
          <w:p w:rsidR="007401F5" w:rsidRDefault="007401F5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7401F5" w:rsidRPr="001A0AF6" w:rsidRDefault="00052347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Uwaga częściowo uwzględniona</w:t>
            </w:r>
          </w:p>
        </w:tc>
        <w:tc>
          <w:tcPr>
            <w:tcW w:w="0" w:type="auto"/>
          </w:tcPr>
          <w:p w:rsidR="007401F5" w:rsidRPr="00036149" w:rsidRDefault="00036149" w:rsidP="007027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Komitet Rewitalizacji jest organem doradczym B</w:t>
            </w:r>
            <w:r w:rsidRPr="00036149">
              <w:rPr>
                <w:rFonts w:ascii="Times New Roman" w:hAnsi="Times New Roman" w:cs="Times New Roman"/>
                <w:sz w:val="24"/>
                <w:szCs w:val="24"/>
              </w:rPr>
              <w:t xml:space="preserve">urmistrza,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nie ma potrzeby aby każda ze wspólnot mieszkaniowych</w:t>
            </w:r>
            <w:r w:rsidR="009672E2">
              <w:rPr>
                <w:rFonts w:ascii="Times New Roman" w:hAnsi="Times New Roman" w:cs="Times New Roman"/>
                <w:sz w:val="24"/>
                <w:szCs w:val="24"/>
              </w:rPr>
              <w:t xml:space="preserve"> oraz spółdzielni 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miała swojego przedstawiciela w </w:t>
            </w:r>
            <w:r w:rsidR="009672E2">
              <w:rPr>
                <w:rFonts w:ascii="Times New Roman" w:hAnsi="Times New Roman" w:cs="Times New Roman"/>
                <w:sz w:val="24"/>
                <w:szCs w:val="24"/>
              </w:rPr>
              <w:t>Komitecie. Uwzględniono uwagę, iż każde z osiedli może mieć po 2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przedstawicieli w Komitecie, w związku z </w:t>
            </w:r>
            <w:r w:rsidR="009672E2">
              <w:rPr>
                <w:rFonts w:ascii="Times New Roman" w:hAnsi="Times New Roman" w:cs="Times New Roman"/>
                <w:sz w:val="24"/>
                <w:szCs w:val="24"/>
              </w:rPr>
              <w:t xml:space="preserve">powyższym zmieniono maksymalną liczbę członków komitetu z 16 do 19 osób (Rozdział II, pkt 1) </w:t>
            </w:r>
          </w:p>
        </w:tc>
      </w:tr>
      <w:tr w:rsidR="007401F5" w:rsidTr="00993395">
        <w:tc>
          <w:tcPr>
            <w:tcW w:w="0" w:type="auto"/>
          </w:tcPr>
          <w:p w:rsidR="001A0AF6" w:rsidRPr="001A0AF6" w:rsidRDefault="001A0AF6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Rozdział II, pkt. 2 lit. f) – dlaczego og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ranicza się dostęp urzędnikom i </w:t>
            </w: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pracownikom jednostek organizacyjnym gminy uczestnictwa w Komitecie Rewitalizacji?</w:t>
            </w:r>
          </w:p>
          <w:p w:rsidR="007401F5" w:rsidRDefault="007401F5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7401F5" w:rsidRPr="001A0AF6" w:rsidRDefault="001A0AF6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AF6">
              <w:rPr>
                <w:rFonts w:ascii="Times New Roman" w:hAnsi="Times New Roman" w:cs="Times New Roman"/>
                <w:sz w:val="24"/>
                <w:szCs w:val="24"/>
              </w:rPr>
              <w:t>Uwaga nieuwzględniona</w:t>
            </w:r>
          </w:p>
        </w:tc>
        <w:tc>
          <w:tcPr>
            <w:tcW w:w="0" w:type="auto"/>
          </w:tcPr>
          <w:p w:rsidR="007401F5" w:rsidRPr="001A0AF6" w:rsidRDefault="009672E2" w:rsidP="00FE1E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Członkostwo w Komitecie Rewitalizacji jest przeznaczone dla interesariuszy obszaru rewitalizacji. W przypadku gdyby dopuszczono s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zerszą możliwość uczestnictwa w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Komitecie urzędnikom </w:t>
            </w:r>
            <w:r w:rsidR="0034169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E1EEF">
              <w:rPr>
                <w:rFonts w:ascii="Times New Roman" w:hAnsi="Times New Roman" w:cs="Times New Roman"/>
                <w:sz w:val="24"/>
                <w:szCs w:val="24"/>
              </w:rPr>
              <w:t>og</w:t>
            </w:r>
            <w:r w:rsidR="00341690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="00FE1EE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41690">
              <w:rPr>
                <w:rFonts w:ascii="Times New Roman" w:hAnsi="Times New Roman" w:cs="Times New Roman"/>
                <w:sz w:val="24"/>
                <w:szCs w:val="24"/>
              </w:rPr>
              <w:t xml:space="preserve">by pojawić się zarzuty stronniczości </w:t>
            </w:r>
            <w:r w:rsidR="00341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Komitetu. W skład komitetu będą wchodzić urzędnicy oraz przedstawiciele jednostek organizacyjnych wskazani przez Burmistrza.</w:t>
            </w:r>
          </w:p>
        </w:tc>
      </w:tr>
      <w:tr w:rsidR="007401F5" w:rsidTr="00993395">
        <w:tc>
          <w:tcPr>
            <w:tcW w:w="0" w:type="auto"/>
          </w:tcPr>
          <w:p w:rsidR="006A7362" w:rsidRDefault="006A7362" w:rsidP="007027C5">
            <w:pPr>
              <w:pStyle w:val="Default"/>
              <w:spacing w:after="25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Rozdział II, pkt. 2 – Członkostwo osób będących przedstawicielami </w:t>
            </w:r>
            <w:r w:rsidRPr="00902949">
              <w:rPr>
                <w:rFonts w:ascii="Times New Roman" w:hAnsi="Times New Roman" w:cs="Times New Roman"/>
              </w:rPr>
              <w:t>podmiotów wymienionych w pkt. 2 lit. a) - b) ustaje z momentem zakończenia pełnienia przez nich funkcji w organach lub ustaniem</w:t>
            </w:r>
            <w:r w:rsidR="00243992">
              <w:rPr>
                <w:rFonts w:ascii="Times New Roman" w:hAnsi="Times New Roman" w:cs="Times New Roman"/>
              </w:rPr>
              <w:t xml:space="preserve"> stosunku pracy z podmiotami, o </w:t>
            </w:r>
            <w:r w:rsidRPr="00902949">
              <w:rPr>
                <w:rFonts w:ascii="Times New Roman" w:hAnsi="Times New Roman" w:cs="Times New Roman"/>
              </w:rPr>
              <w:t>któr</w:t>
            </w:r>
            <w:r>
              <w:rPr>
                <w:rFonts w:ascii="Times New Roman" w:hAnsi="Times New Roman" w:cs="Times New Roman"/>
              </w:rPr>
              <w:t>ych mowa w pkt. 2 lit. a) – b) – winno być lit a) – c) – przedstawiciele rad poszczególnych osiedli również są wybierani na kadencje, analogiczne zmiany winny zostać wprowadzone w pkt. 5</w:t>
            </w:r>
            <w:r w:rsidR="00243992">
              <w:rPr>
                <w:rFonts w:ascii="Times New Roman" w:hAnsi="Times New Roman" w:cs="Times New Roman"/>
              </w:rPr>
              <w:t>.</w:t>
            </w:r>
          </w:p>
          <w:p w:rsidR="007401F5" w:rsidRDefault="007401F5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7401F5" w:rsidRPr="001A0AF6" w:rsidRDefault="009672E2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Uwaga częściowo uwzględniona</w:t>
            </w:r>
          </w:p>
        </w:tc>
        <w:tc>
          <w:tcPr>
            <w:tcW w:w="0" w:type="auto"/>
          </w:tcPr>
          <w:p w:rsidR="007401F5" w:rsidRPr="00107308" w:rsidRDefault="00341690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308">
              <w:rPr>
                <w:rFonts w:ascii="Times New Roman" w:hAnsi="Times New Roman" w:cs="Times New Roman"/>
                <w:sz w:val="24"/>
                <w:szCs w:val="24"/>
              </w:rPr>
              <w:t>Zmieniono zapis w Rozdziale II, pkt</w:t>
            </w:r>
            <w:r w:rsidR="007B4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308">
              <w:rPr>
                <w:rFonts w:ascii="Times New Roman" w:hAnsi="Times New Roman" w:cs="Times New Roman"/>
                <w:sz w:val="24"/>
                <w:szCs w:val="24"/>
              </w:rPr>
              <w:t xml:space="preserve"> 2, który otrzymuje brzmienie: „Członkostwo osób będących przedstawicielami podmiotów wymienionych w pkt. 2 lit. a) - c) ustaje z momentem zakończenia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pełnienia przez nich funkcji w </w:t>
            </w:r>
            <w:r w:rsidRPr="00107308">
              <w:rPr>
                <w:rFonts w:ascii="Times New Roman" w:hAnsi="Times New Roman" w:cs="Times New Roman"/>
                <w:sz w:val="24"/>
                <w:szCs w:val="24"/>
              </w:rPr>
              <w:t>organach lub ustaniem stosunku pracy z podmiotami, o których mowa w pkt. 2 lit. a) – c)”</w:t>
            </w:r>
          </w:p>
          <w:p w:rsidR="00341690" w:rsidRPr="001A0AF6" w:rsidRDefault="00341690" w:rsidP="00243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308">
              <w:rPr>
                <w:rFonts w:ascii="Times New Roman" w:hAnsi="Times New Roman" w:cs="Times New Roman"/>
                <w:sz w:val="24"/>
                <w:szCs w:val="24"/>
              </w:rPr>
              <w:t>Nie wprowadzono zmian w pkt. 5</w:t>
            </w:r>
            <w:r w:rsidR="00FB0111" w:rsidRPr="00107308">
              <w:rPr>
                <w:rFonts w:ascii="Times New Roman" w:hAnsi="Times New Roman" w:cs="Times New Roman"/>
                <w:sz w:val="24"/>
                <w:szCs w:val="24"/>
              </w:rPr>
              <w:t xml:space="preserve">. Kadencyjność rad osiedli nie oznacza braku możliwości 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zgłaszania się ich przedstawicieli w </w:t>
            </w:r>
            <w:r w:rsidR="00FB0111" w:rsidRPr="00107308">
              <w:rPr>
                <w:rFonts w:ascii="Times New Roman" w:hAnsi="Times New Roman" w:cs="Times New Roman"/>
                <w:sz w:val="24"/>
                <w:szCs w:val="24"/>
              </w:rPr>
              <w:t>trakcie trwania kadencji Komitetu.</w:t>
            </w:r>
          </w:p>
        </w:tc>
      </w:tr>
      <w:tr w:rsidR="007401F5" w:rsidTr="00993395">
        <w:tc>
          <w:tcPr>
            <w:tcW w:w="0" w:type="auto"/>
          </w:tcPr>
          <w:p w:rsidR="006A7362" w:rsidRPr="00902949" w:rsidRDefault="006A7362" w:rsidP="007027C5">
            <w:pPr>
              <w:pStyle w:val="Default"/>
              <w:spacing w:after="25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Rozdział II, pkt. 7; przy wyborze kandydatów do komitetu rewitalizacji będą brane następujące elementy: uczestnictwo w spotkaniach konsultacyjnych dot. programu rewitaliz</w:t>
            </w:r>
            <w:r w:rsidR="00243992">
              <w:rPr>
                <w:rFonts w:ascii="Times New Roman" w:hAnsi="Times New Roman" w:cs="Times New Roman"/>
              </w:rPr>
              <w:t>acji, doświadczenie kandydata w </w:t>
            </w:r>
            <w:r>
              <w:rPr>
                <w:rFonts w:ascii="Times New Roman" w:hAnsi="Times New Roman" w:cs="Times New Roman"/>
              </w:rPr>
              <w:t xml:space="preserve">zakresie podejmowania na terenie miasta Kościana działań/projektów </w:t>
            </w:r>
            <w:proofErr w:type="spellStart"/>
            <w:r>
              <w:rPr>
                <w:rFonts w:ascii="Times New Roman" w:hAnsi="Times New Roman" w:cs="Times New Roman"/>
              </w:rPr>
              <w:t>społeczno</w:t>
            </w:r>
            <w:proofErr w:type="spellEnd"/>
            <w:r>
              <w:rPr>
                <w:rFonts w:ascii="Times New Roman" w:hAnsi="Times New Roman" w:cs="Times New Roman"/>
              </w:rPr>
              <w:t xml:space="preserve"> - gospodarczych oraz miejsce zamiesz</w:t>
            </w:r>
            <w:r w:rsidR="00107308">
              <w:rPr>
                <w:rFonts w:ascii="Times New Roman" w:hAnsi="Times New Roman" w:cs="Times New Roman"/>
              </w:rPr>
              <w:t xml:space="preserve">kania na obszarze </w:t>
            </w:r>
            <w:r w:rsidR="00107308">
              <w:rPr>
                <w:rFonts w:ascii="Times New Roman" w:hAnsi="Times New Roman" w:cs="Times New Roman"/>
              </w:rPr>
              <w:lastRenderedPageBreak/>
              <w:t>rewitalizacji</w:t>
            </w:r>
            <w:r>
              <w:rPr>
                <w:rFonts w:ascii="Times New Roman" w:hAnsi="Times New Roman" w:cs="Times New Roman"/>
              </w:rPr>
              <w:t>. Kto będz</w:t>
            </w:r>
            <w:r w:rsidR="00243992">
              <w:rPr>
                <w:rFonts w:ascii="Times New Roman" w:hAnsi="Times New Roman" w:cs="Times New Roman"/>
              </w:rPr>
              <w:t>ie dokonywał oceny kandydatów i </w:t>
            </w:r>
            <w:r>
              <w:rPr>
                <w:rFonts w:ascii="Times New Roman" w:hAnsi="Times New Roman" w:cs="Times New Roman"/>
              </w:rPr>
              <w:t>jaki będzie skład komisji? W związku z powyższym wybór członków Komitetu będzie subiektywny.</w:t>
            </w:r>
          </w:p>
          <w:p w:rsidR="007401F5" w:rsidRDefault="007401F5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7401F5" w:rsidRPr="001A0AF6" w:rsidRDefault="00111493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Uwaga nieuwzględniona</w:t>
            </w:r>
          </w:p>
        </w:tc>
        <w:tc>
          <w:tcPr>
            <w:tcW w:w="0" w:type="auto"/>
          </w:tcPr>
          <w:p w:rsidR="00243992" w:rsidRPr="001A0AF6" w:rsidRDefault="00AD736F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 wyborze kandydatów na członków Komitetu Rewitalizacji za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wsze mogą się pojawić zarzuty o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stronniczość. Wprowadzenie pu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nktacji m.in. za uczestnictwo w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spotkaniach konsultacyjn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>ych, doświadczenie kandydatów w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zakresie podejmowania działań /projektów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społeczno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gospodarczych</w:t>
            </w:r>
            <w:r w:rsidR="00D053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czy też zamieszkanie lub prowadzenie działalności gospodarczej 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obszarze rewitalizacji pozwoli zobiektywizować ten wybór. </w:t>
            </w:r>
            <w:r w:rsidR="00107308">
              <w:rPr>
                <w:rFonts w:ascii="Times New Roman" w:hAnsi="Times New Roman" w:cs="Times New Roman"/>
                <w:sz w:val="24"/>
                <w:szCs w:val="24"/>
              </w:rPr>
              <w:t>Rozdział II, pkt 7, lit a) otrz</w:t>
            </w:r>
            <w:r w:rsidR="008C6AE4">
              <w:rPr>
                <w:rFonts w:ascii="Times New Roman" w:hAnsi="Times New Roman" w:cs="Times New Roman"/>
                <w:sz w:val="24"/>
                <w:szCs w:val="24"/>
              </w:rPr>
              <w:t>ymuje brzmienie: „Uczestnictwo w </w:t>
            </w:r>
            <w:r w:rsidR="00107308">
              <w:rPr>
                <w:rFonts w:ascii="Times New Roman" w:hAnsi="Times New Roman" w:cs="Times New Roman"/>
                <w:sz w:val="24"/>
                <w:szCs w:val="24"/>
              </w:rPr>
              <w:t>spotkaniach konsultacyjnych dot. programu rewitalizacji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maks. 5 pkt.</w:t>
            </w:r>
            <w:r w:rsidR="008C6AE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Rozdz</w:t>
            </w:r>
            <w:r w:rsidR="008C6AE4">
              <w:rPr>
                <w:rFonts w:ascii="Times New Roman" w:hAnsi="Times New Roman" w:cs="Times New Roman"/>
                <w:sz w:val="24"/>
                <w:szCs w:val="24"/>
              </w:rPr>
              <w:t>iał</w:t>
            </w:r>
            <w:r w:rsidR="00243992">
              <w:rPr>
                <w:rFonts w:ascii="Times New Roman" w:hAnsi="Times New Roman" w:cs="Times New Roman"/>
                <w:sz w:val="24"/>
                <w:szCs w:val="24"/>
              </w:rPr>
              <w:t xml:space="preserve"> II, pkt. 9</w:t>
            </w:r>
            <w:r w:rsidR="008C6AE4">
              <w:rPr>
                <w:rFonts w:ascii="Times New Roman" w:hAnsi="Times New Roman" w:cs="Times New Roman"/>
                <w:sz w:val="24"/>
                <w:szCs w:val="24"/>
              </w:rPr>
              <w:t xml:space="preserve"> otrzymuje brzmienie: „W przypadku, gdy liczba zgłoszeń jest większa od liczby miejsc w Komitecie, złożone oferty poddane zostaną ocenie punktowej przez Komisję. Komisja zostanie powołana przez Burmistrza w drodze zarządzenia.”</w:t>
            </w:r>
          </w:p>
        </w:tc>
      </w:tr>
      <w:tr w:rsidR="007401F5" w:rsidTr="00993395">
        <w:tc>
          <w:tcPr>
            <w:tcW w:w="0" w:type="auto"/>
          </w:tcPr>
          <w:p w:rsidR="007401F5" w:rsidRPr="006A7362" w:rsidRDefault="006A7362" w:rsidP="007027C5">
            <w:pPr>
              <w:pStyle w:val="Default"/>
              <w:spacing w:after="251"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Rozdział III, pkt 8 - </w:t>
            </w:r>
            <w:r w:rsidRPr="00FE6C51">
              <w:rPr>
                <w:rFonts w:ascii="Times New Roman" w:hAnsi="Times New Roman" w:cs="Times New Roman"/>
                <w:color w:val="auto"/>
              </w:rPr>
              <w:t>Informacje na temat terminu i miejsca planowanego posiedzenia Komitetu oraz dokumenty, które będą przedmiotem obrad, powinny być przekazywane członkom Komitetu na 7 dni roboczych przed zaplanowanym terminem posiedzenia z wykorzystaniem drogi elektronic</w:t>
            </w:r>
            <w:r>
              <w:rPr>
                <w:rFonts w:ascii="Times New Roman" w:hAnsi="Times New Roman" w:cs="Times New Roman"/>
                <w:color w:val="auto"/>
              </w:rPr>
              <w:t xml:space="preserve">znej – stwierdzenie „powinno być” powinno zostać zastąpione słowem „będzie”, przekazywanie materiałów na posiedzenia Komitatu powinno mieć sztywny termin. Ponadto przekazywanie materiałów na posiedzenia powinno się odbywać z wykorzystaniem drogi elektronicznej, telefonicznej lub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>listowej w zależności od sposobu wyboru poszczególnych członków Komitetu Rewitalizacji</w:t>
            </w:r>
          </w:p>
        </w:tc>
        <w:tc>
          <w:tcPr>
            <w:tcW w:w="0" w:type="auto"/>
          </w:tcPr>
          <w:p w:rsidR="007401F5" w:rsidRPr="001A0AF6" w:rsidRDefault="009F5FCA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Uwaga </w:t>
            </w:r>
            <w:r w:rsidR="00F754B4">
              <w:rPr>
                <w:rFonts w:ascii="Times New Roman" w:hAnsi="Times New Roman" w:cs="Times New Roman"/>
                <w:sz w:val="24"/>
                <w:szCs w:val="24"/>
              </w:rPr>
              <w:t xml:space="preserve">częściowo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uwzględniona </w:t>
            </w:r>
          </w:p>
        </w:tc>
        <w:tc>
          <w:tcPr>
            <w:tcW w:w="0" w:type="auto"/>
          </w:tcPr>
          <w:p w:rsidR="00BB759B" w:rsidRDefault="00F754B4" w:rsidP="00BB75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D">
              <w:rPr>
                <w:rFonts w:ascii="Times New Roman" w:hAnsi="Times New Roman" w:cs="Times New Roman"/>
                <w:sz w:val="24"/>
                <w:szCs w:val="24"/>
              </w:rPr>
              <w:t>Dokonano zmiany w Rozdziale III</w:t>
            </w:r>
            <w:r w:rsidR="00D532AD" w:rsidRPr="00D532AD">
              <w:rPr>
                <w:rFonts w:ascii="Times New Roman" w:hAnsi="Times New Roman" w:cs="Times New Roman"/>
                <w:sz w:val="24"/>
                <w:szCs w:val="24"/>
              </w:rPr>
              <w:t>, pkt 8, otrzymuje brzmienie: „Informacje na temat terminu i miejsca planowanego posiedzenia Komitetu oraz dokumenty, które będą przedmiotem obrad, powinny być przekazywane członkom Komitetu na 7 dni roboczych przed zaplanowanym terminem posiedzenia z wykorzystaniem drogi elektronicznej</w:t>
            </w:r>
            <w:r w:rsidR="00412797">
              <w:rPr>
                <w:rFonts w:ascii="Times New Roman" w:hAnsi="Times New Roman" w:cs="Times New Roman"/>
                <w:sz w:val="24"/>
                <w:szCs w:val="24"/>
              </w:rPr>
              <w:t xml:space="preserve"> lub  w inny przyjęty przez Komitet</w:t>
            </w:r>
            <w:r w:rsidR="00D532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59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401F5" w:rsidRPr="00D532AD" w:rsidRDefault="00D532AD" w:rsidP="00BB75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Określenie powinno</w:t>
            </w:r>
            <w:r w:rsidR="00B324C9">
              <w:rPr>
                <w:rFonts w:ascii="Times New Roman" w:hAnsi="Times New Roman" w:cs="Times New Roman"/>
                <w:sz w:val="24"/>
                <w:szCs w:val="24"/>
              </w:rPr>
              <w:t xml:space="preserve"> być</w:t>
            </w:r>
            <w:r w:rsidR="00111493">
              <w:rPr>
                <w:rFonts w:ascii="Times New Roman" w:hAnsi="Times New Roman" w:cs="Times New Roman"/>
                <w:sz w:val="24"/>
                <w:szCs w:val="24"/>
              </w:rPr>
              <w:t xml:space="preserve"> jest powszechnie używane w aktach prawnych i oznacza, że materiały powinny być dostarczone na posiedzen</w:t>
            </w:r>
            <w:r w:rsidR="00AD736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111493">
              <w:rPr>
                <w:rFonts w:ascii="Times New Roman" w:hAnsi="Times New Roman" w:cs="Times New Roman"/>
                <w:sz w:val="24"/>
                <w:szCs w:val="24"/>
              </w:rPr>
              <w:t xml:space="preserve">a Komisji na min. 7 </w:t>
            </w:r>
            <w:r w:rsidR="003F0E48">
              <w:rPr>
                <w:rFonts w:ascii="Times New Roman" w:hAnsi="Times New Roman" w:cs="Times New Roman"/>
                <w:sz w:val="24"/>
                <w:szCs w:val="24"/>
              </w:rPr>
              <w:t>dni przed posiedzeniami Komitetu</w:t>
            </w:r>
            <w:r w:rsidR="00BB759B">
              <w:rPr>
                <w:rFonts w:ascii="Times New Roman" w:hAnsi="Times New Roman" w:cs="Times New Roman"/>
                <w:sz w:val="24"/>
                <w:szCs w:val="24"/>
              </w:rPr>
              <w:t xml:space="preserve">, w związku z powyższym zapis ten nie </w:t>
            </w:r>
            <w:r w:rsidR="00BB7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ulega zmianie</w:t>
            </w:r>
            <w:r w:rsidR="0011149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6A7362" w:rsidTr="00993395">
        <w:tc>
          <w:tcPr>
            <w:tcW w:w="0" w:type="auto"/>
          </w:tcPr>
          <w:p w:rsidR="006A7362" w:rsidRPr="006A7362" w:rsidRDefault="006A7362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3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Regulamin Komitetu Rewitalizacji powinien być jak najkrótszy i to sam Komitet powinien ustalić swój regulamin</w:t>
            </w:r>
          </w:p>
          <w:p w:rsidR="006A7362" w:rsidRDefault="006A7362" w:rsidP="007027C5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6A7362" w:rsidRPr="001A0AF6" w:rsidRDefault="00003EAD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Uwaga nieuwzględniona</w:t>
            </w:r>
          </w:p>
        </w:tc>
        <w:tc>
          <w:tcPr>
            <w:tcW w:w="0" w:type="auto"/>
          </w:tcPr>
          <w:p w:rsidR="006A7362" w:rsidRPr="001A0AF6" w:rsidRDefault="00B166B9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Zasady wyznaczania składu oraz zasady działania Komitetu Rewitalizacji określa, w drodze uchwały Rada Miejska</w:t>
            </w:r>
            <w:r w:rsidR="00E973A6">
              <w:rPr>
                <w:rFonts w:ascii="Times New Roman" w:hAnsi="Times New Roman" w:cs="Times New Roman"/>
                <w:sz w:val="24"/>
                <w:szCs w:val="24"/>
              </w:rPr>
              <w:t xml:space="preserve"> zgodnie z art. 1, ust 2 i 3 Ustawy o rewitalizacji (Dz. U. z 2017 r., poz. 1023)</w:t>
            </w:r>
          </w:p>
        </w:tc>
      </w:tr>
      <w:tr w:rsidR="006A7362" w:rsidTr="00993395">
        <w:trPr>
          <w:cantSplit/>
          <w:trHeight w:val="1134"/>
        </w:trPr>
        <w:tc>
          <w:tcPr>
            <w:tcW w:w="0" w:type="auto"/>
          </w:tcPr>
          <w:p w:rsidR="006A7362" w:rsidRDefault="00003EAD" w:rsidP="007027C5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pracownicy jednostek organizacyjnych gminy mogą odmówić uczestnictwa w Komitecie Rewitalizacji? Każde działania związane z procesem rewitalizacji mają charakter subiektywny i znajdą się osoby, którym podejmowanie działania nie będą odpowiadały w zakresie rewitalizacji</w:t>
            </w:r>
          </w:p>
        </w:tc>
        <w:tc>
          <w:tcPr>
            <w:tcW w:w="0" w:type="auto"/>
          </w:tcPr>
          <w:p w:rsidR="006A7362" w:rsidRPr="001A0AF6" w:rsidRDefault="00AB27EC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Uwaga nieuwzględniona</w:t>
            </w:r>
          </w:p>
        </w:tc>
        <w:tc>
          <w:tcPr>
            <w:tcW w:w="0" w:type="auto"/>
          </w:tcPr>
          <w:p w:rsidR="006A7362" w:rsidRPr="001A0AF6" w:rsidRDefault="00433072" w:rsidP="007027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Uczestnictwo w Komitecie Rewitalizacji </w:t>
            </w:r>
            <w:r w:rsidR="00AD736F">
              <w:rPr>
                <w:rFonts w:ascii="Times New Roman" w:hAnsi="Times New Roman" w:cs="Times New Roman"/>
                <w:sz w:val="24"/>
                <w:szCs w:val="24"/>
              </w:rPr>
              <w:t>pracowników jednostek organizacyjnych gminy będzie się odbywało w ramach pełnienia przez nich obowiązków służbowych.</w:t>
            </w:r>
          </w:p>
        </w:tc>
      </w:tr>
    </w:tbl>
    <w:p w:rsidR="007401F5" w:rsidRDefault="007401F5" w:rsidP="009672E2">
      <w:pPr>
        <w:jc w:val="both"/>
      </w:pPr>
    </w:p>
    <w:p w:rsidR="00433072" w:rsidRDefault="00433072" w:rsidP="00433072">
      <w:pPr>
        <w:pStyle w:val="Nagwek1"/>
        <w:numPr>
          <w:ilvl w:val="0"/>
          <w:numId w:val="1"/>
        </w:numPr>
      </w:pPr>
      <w:bookmarkStart w:id="8" w:name="_Toc500248252"/>
      <w:r>
        <w:t>Podsumowanie</w:t>
      </w:r>
      <w:bookmarkEnd w:id="8"/>
    </w:p>
    <w:p w:rsidR="00433072" w:rsidRPr="006E5BA6" w:rsidRDefault="00433072" w:rsidP="00433072"/>
    <w:p w:rsidR="00433072" w:rsidRDefault="00433072" w:rsidP="0043307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trwania konsultacji społecznych nie zgłoszono żadnych uwag </w:t>
      </w:r>
      <w:r w:rsidR="00993395">
        <w:rPr>
          <w:rFonts w:ascii="Times New Roman" w:hAnsi="Times New Roman" w:cs="Times New Roman"/>
          <w:sz w:val="24"/>
          <w:szCs w:val="24"/>
        </w:rPr>
        <w:t>na formularzu składania uwag oraz w postaci ustnej do protokołu</w:t>
      </w:r>
      <w:r w:rsidR="00412797">
        <w:rPr>
          <w:rFonts w:ascii="Times New Roman" w:hAnsi="Times New Roman" w:cs="Times New Roman"/>
          <w:sz w:val="24"/>
          <w:szCs w:val="24"/>
        </w:rPr>
        <w:t>. Na spotkaniu konsultacyjnym  w dniu 7 listopada 2017 r.</w:t>
      </w:r>
      <w:r w:rsidR="001D77EF">
        <w:rPr>
          <w:rFonts w:ascii="Times New Roman" w:hAnsi="Times New Roman" w:cs="Times New Roman"/>
          <w:sz w:val="24"/>
          <w:szCs w:val="24"/>
        </w:rPr>
        <w:t xml:space="preserve"> zgłoszono uwagi, które zostały rozpat</w:t>
      </w:r>
      <w:r w:rsidR="00A05288">
        <w:rPr>
          <w:rFonts w:ascii="Times New Roman" w:hAnsi="Times New Roman" w:cs="Times New Roman"/>
          <w:sz w:val="24"/>
          <w:szCs w:val="24"/>
        </w:rPr>
        <w:t>rzone w formie zarządzenia</w:t>
      </w:r>
      <w:r w:rsidR="009C2FC6">
        <w:rPr>
          <w:rFonts w:ascii="Times New Roman" w:hAnsi="Times New Roman" w:cs="Times New Roman"/>
          <w:sz w:val="24"/>
          <w:szCs w:val="24"/>
        </w:rPr>
        <w:t xml:space="preserve"> Burmistrza Miasta Kościana z dnia </w:t>
      </w:r>
      <w:r w:rsidR="00F60E67">
        <w:rPr>
          <w:rFonts w:ascii="Times New Roman" w:hAnsi="Times New Roman" w:cs="Times New Roman"/>
          <w:sz w:val="24"/>
          <w:szCs w:val="24"/>
        </w:rPr>
        <w:t xml:space="preserve">6 grudnia 2017 r. </w:t>
      </w:r>
      <w:r w:rsidR="009C2FC6">
        <w:rPr>
          <w:rFonts w:ascii="Times New Roman" w:hAnsi="Times New Roman" w:cs="Times New Roman"/>
          <w:sz w:val="24"/>
          <w:szCs w:val="24"/>
        </w:rPr>
        <w:t xml:space="preserve"> Nr</w:t>
      </w:r>
      <w:r w:rsidR="00F60E67">
        <w:rPr>
          <w:rFonts w:ascii="Times New Roman" w:hAnsi="Times New Roman" w:cs="Times New Roman"/>
          <w:sz w:val="24"/>
          <w:szCs w:val="24"/>
        </w:rPr>
        <w:t xml:space="preserve"> 537/17</w:t>
      </w:r>
      <w:bookmarkStart w:id="9" w:name="_GoBack"/>
      <w:bookmarkEnd w:id="9"/>
    </w:p>
    <w:p w:rsidR="009C2FC6" w:rsidRDefault="009C2FC6" w:rsidP="0043307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 w projekcie dokumentu wprowadzono następujące</w:t>
      </w:r>
      <w:r w:rsidR="00103051">
        <w:rPr>
          <w:rFonts w:ascii="Times New Roman" w:hAnsi="Times New Roman" w:cs="Times New Roman"/>
          <w:sz w:val="24"/>
          <w:szCs w:val="24"/>
        </w:rPr>
        <w:t xml:space="preserve"> zmiany: </w:t>
      </w:r>
      <w:r w:rsidR="00096DAD">
        <w:rPr>
          <w:rFonts w:ascii="Times New Roman" w:hAnsi="Times New Roman" w:cs="Times New Roman"/>
          <w:sz w:val="24"/>
          <w:szCs w:val="24"/>
        </w:rPr>
        <w:t>z załącznika nr 1 do regulaminu – formularza zgłoszeniowego na członka Komitetu Rewitalizacji usunięto</w:t>
      </w:r>
      <w:r w:rsidR="00EA7A18">
        <w:rPr>
          <w:rFonts w:ascii="Times New Roman" w:hAnsi="Times New Roman" w:cs="Times New Roman"/>
          <w:sz w:val="24"/>
          <w:szCs w:val="24"/>
        </w:rPr>
        <w:t>,</w:t>
      </w:r>
      <w:r w:rsidR="00096DAD">
        <w:rPr>
          <w:rFonts w:ascii="Times New Roman" w:hAnsi="Times New Roman" w:cs="Times New Roman"/>
          <w:sz w:val="24"/>
          <w:szCs w:val="24"/>
        </w:rPr>
        <w:t xml:space="preserve"> z danych jakie należy podać w zgłoszeniu nr PESEL. </w:t>
      </w:r>
      <w:r w:rsidR="00EA7A18">
        <w:rPr>
          <w:rFonts w:ascii="Times New Roman" w:hAnsi="Times New Roman" w:cs="Times New Roman"/>
          <w:sz w:val="24"/>
          <w:szCs w:val="24"/>
        </w:rPr>
        <w:t xml:space="preserve">Dane te nie są potrzebne </w:t>
      </w:r>
      <w:r w:rsidR="004F4FF8">
        <w:rPr>
          <w:rFonts w:ascii="Times New Roman" w:hAnsi="Times New Roman" w:cs="Times New Roman"/>
          <w:sz w:val="24"/>
          <w:szCs w:val="24"/>
        </w:rPr>
        <w:t>w procesie rekrutacji na członków Komitetu.</w:t>
      </w:r>
    </w:p>
    <w:p w:rsidR="00F90FE2" w:rsidRPr="006E5BA6" w:rsidRDefault="00F90FE2" w:rsidP="0043307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wprowadzeniu zmian do projektu uchwały, dokument może zostać skierowany na Sesję Rady Miejskiej.</w:t>
      </w:r>
    </w:p>
    <w:p w:rsidR="00433072" w:rsidRDefault="00433072" w:rsidP="009672E2">
      <w:pPr>
        <w:jc w:val="both"/>
      </w:pPr>
    </w:p>
    <w:p w:rsidR="00CF7912" w:rsidRDefault="00CF7912" w:rsidP="009672E2">
      <w:pPr>
        <w:jc w:val="both"/>
      </w:pPr>
    </w:p>
    <w:p w:rsidR="00CF7912" w:rsidRPr="00CF7912" w:rsidRDefault="00CF7912" w:rsidP="009672E2">
      <w:pPr>
        <w:jc w:val="both"/>
        <w:rPr>
          <w:rFonts w:ascii="Times New Roman" w:hAnsi="Times New Roman" w:cs="Times New Roman"/>
          <w:sz w:val="20"/>
          <w:szCs w:val="20"/>
        </w:rPr>
      </w:pPr>
      <w:r w:rsidRPr="00CF7912">
        <w:rPr>
          <w:rFonts w:ascii="Times New Roman" w:hAnsi="Times New Roman" w:cs="Times New Roman"/>
          <w:sz w:val="20"/>
          <w:szCs w:val="20"/>
        </w:rPr>
        <w:t>SN</w:t>
      </w:r>
    </w:p>
    <w:sectPr w:rsidR="00CF7912" w:rsidRPr="00CF791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A11" w:rsidRDefault="00641A11" w:rsidP="004126C5">
      <w:pPr>
        <w:spacing w:after="0" w:line="240" w:lineRule="auto"/>
      </w:pPr>
      <w:r>
        <w:separator/>
      </w:r>
    </w:p>
  </w:endnote>
  <w:endnote w:type="continuationSeparator" w:id="0">
    <w:p w:rsidR="00641A11" w:rsidRDefault="00641A11" w:rsidP="00412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043397497"/>
      <w:docPartObj>
        <w:docPartGallery w:val="Page Numbers (Bottom of Page)"/>
        <w:docPartUnique/>
      </w:docPartObj>
    </w:sdtPr>
    <w:sdtEndPr/>
    <w:sdtContent>
      <w:p w:rsidR="004126C5" w:rsidRDefault="004126C5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F60E67" w:rsidRPr="00F60E67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4126C5" w:rsidRDefault="004126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A11" w:rsidRDefault="00641A11" w:rsidP="004126C5">
      <w:pPr>
        <w:spacing w:after="0" w:line="240" w:lineRule="auto"/>
      </w:pPr>
      <w:r>
        <w:separator/>
      </w:r>
    </w:p>
  </w:footnote>
  <w:footnote w:type="continuationSeparator" w:id="0">
    <w:p w:rsidR="00641A11" w:rsidRDefault="00641A11" w:rsidP="00412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B1F672B"/>
    <w:multiLevelType w:val="hybridMultilevel"/>
    <w:tmpl w:val="593A9472"/>
    <w:lvl w:ilvl="0" w:tplc="0415000D">
      <w:start w:val="1"/>
      <w:numFmt w:val="bullet"/>
      <w:lvlText w:val=""/>
      <w:lvlJc w:val="left"/>
      <w:pPr>
        <w:ind w:left="19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>
    <w:nsid w:val="4E2518D4"/>
    <w:multiLevelType w:val="hybridMultilevel"/>
    <w:tmpl w:val="7DC8F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66A47"/>
    <w:multiLevelType w:val="hybridMultilevel"/>
    <w:tmpl w:val="B616D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A46BA"/>
    <w:multiLevelType w:val="hybridMultilevel"/>
    <w:tmpl w:val="B5DA19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F37863"/>
    <w:multiLevelType w:val="hybridMultilevel"/>
    <w:tmpl w:val="B616D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676D7"/>
    <w:multiLevelType w:val="hybridMultilevel"/>
    <w:tmpl w:val="BF9C60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C10781"/>
    <w:multiLevelType w:val="multilevel"/>
    <w:tmpl w:val="39EE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391"/>
    <w:rsid w:val="00003EAD"/>
    <w:rsid w:val="00023951"/>
    <w:rsid w:val="00036149"/>
    <w:rsid w:val="00052347"/>
    <w:rsid w:val="00096DAD"/>
    <w:rsid w:val="00103051"/>
    <w:rsid w:val="00107308"/>
    <w:rsid w:val="00111493"/>
    <w:rsid w:val="001371AD"/>
    <w:rsid w:val="00154976"/>
    <w:rsid w:val="00187CEE"/>
    <w:rsid w:val="001A0AF6"/>
    <w:rsid w:val="001A20B2"/>
    <w:rsid w:val="001A37FB"/>
    <w:rsid w:val="001D77EF"/>
    <w:rsid w:val="00225988"/>
    <w:rsid w:val="00243992"/>
    <w:rsid w:val="00256E99"/>
    <w:rsid w:val="002E3391"/>
    <w:rsid w:val="002E5E98"/>
    <w:rsid w:val="00341690"/>
    <w:rsid w:val="003B35EA"/>
    <w:rsid w:val="003C3A03"/>
    <w:rsid w:val="003C49CA"/>
    <w:rsid w:val="003F0E48"/>
    <w:rsid w:val="003F18F9"/>
    <w:rsid w:val="004126C5"/>
    <w:rsid w:val="00412797"/>
    <w:rsid w:val="00433072"/>
    <w:rsid w:val="0047026A"/>
    <w:rsid w:val="004D5A97"/>
    <w:rsid w:val="004F4FF8"/>
    <w:rsid w:val="00524B83"/>
    <w:rsid w:val="0053072D"/>
    <w:rsid w:val="00554F8C"/>
    <w:rsid w:val="005A6E5D"/>
    <w:rsid w:val="005B0B67"/>
    <w:rsid w:val="005C2B7A"/>
    <w:rsid w:val="005D6AF0"/>
    <w:rsid w:val="005E52FA"/>
    <w:rsid w:val="005E5B78"/>
    <w:rsid w:val="005E7C32"/>
    <w:rsid w:val="00641A11"/>
    <w:rsid w:val="00657FA2"/>
    <w:rsid w:val="006A7362"/>
    <w:rsid w:val="006E5BA6"/>
    <w:rsid w:val="007027C5"/>
    <w:rsid w:val="007401F5"/>
    <w:rsid w:val="00781F9C"/>
    <w:rsid w:val="0078361C"/>
    <w:rsid w:val="007A476C"/>
    <w:rsid w:val="007B44F4"/>
    <w:rsid w:val="007E65B0"/>
    <w:rsid w:val="008673B5"/>
    <w:rsid w:val="008B2B53"/>
    <w:rsid w:val="008C6AE4"/>
    <w:rsid w:val="009672E2"/>
    <w:rsid w:val="00974786"/>
    <w:rsid w:val="00993395"/>
    <w:rsid w:val="009C2FC6"/>
    <w:rsid w:val="009F5FCA"/>
    <w:rsid w:val="00A05288"/>
    <w:rsid w:val="00A91C73"/>
    <w:rsid w:val="00AB27EC"/>
    <w:rsid w:val="00AD736F"/>
    <w:rsid w:val="00AE3E84"/>
    <w:rsid w:val="00AF095E"/>
    <w:rsid w:val="00B02382"/>
    <w:rsid w:val="00B166B9"/>
    <w:rsid w:val="00B324C9"/>
    <w:rsid w:val="00B40B82"/>
    <w:rsid w:val="00B604D3"/>
    <w:rsid w:val="00B737E3"/>
    <w:rsid w:val="00B74292"/>
    <w:rsid w:val="00B80236"/>
    <w:rsid w:val="00BB759B"/>
    <w:rsid w:val="00BF0873"/>
    <w:rsid w:val="00C208AD"/>
    <w:rsid w:val="00C5355E"/>
    <w:rsid w:val="00C70ACE"/>
    <w:rsid w:val="00CF7912"/>
    <w:rsid w:val="00D053C2"/>
    <w:rsid w:val="00D532AD"/>
    <w:rsid w:val="00D801A0"/>
    <w:rsid w:val="00DA2F8B"/>
    <w:rsid w:val="00E025FD"/>
    <w:rsid w:val="00E973A6"/>
    <w:rsid w:val="00EA549D"/>
    <w:rsid w:val="00EA7A18"/>
    <w:rsid w:val="00EC3BA0"/>
    <w:rsid w:val="00F208F9"/>
    <w:rsid w:val="00F26C55"/>
    <w:rsid w:val="00F4080F"/>
    <w:rsid w:val="00F60E67"/>
    <w:rsid w:val="00F63289"/>
    <w:rsid w:val="00F70DE2"/>
    <w:rsid w:val="00F754B4"/>
    <w:rsid w:val="00F8303C"/>
    <w:rsid w:val="00F85EE8"/>
    <w:rsid w:val="00F90FE2"/>
    <w:rsid w:val="00F932FD"/>
    <w:rsid w:val="00FB0111"/>
    <w:rsid w:val="00FD0FD2"/>
    <w:rsid w:val="00F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2E3391"/>
    <w:pPr>
      <w:suppressAutoHyphens/>
      <w:spacing w:after="0"/>
    </w:pPr>
    <w:rPr>
      <w:rFonts w:ascii="Arial" w:eastAsia="Arial" w:hAnsi="Arial" w:cs="Arial"/>
      <w:color w:val="000000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39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E5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12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6C5"/>
  </w:style>
  <w:style w:type="paragraph" w:styleId="Stopka">
    <w:name w:val="footer"/>
    <w:basedOn w:val="Normalny"/>
    <w:link w:val="StopkaZnak"/>
    <w:uiPriority w:val="99"/>
    <w:unhideWhenUsed/>
    <w:rsid w:val="00412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6C5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26C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26C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126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F18F9"/>
    <w:pPr>
      <w:ind w:left="720"/>
      <w:contextualSpacing/>
    </w:pPr>
  </w:style>
  <w:style w:type="paragraph" w:customStyle="1" w:styleId="Default">
    <w:name w:val="Default"/>
    <w:rsid w:val="00B737E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4D5A9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74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2E3391"/>
    <w:pPr>
      <w:suppressAutoHyphens/>
      <w:spacing w:after="0"/>
    </w:pPr>
    <w:rPr>
      <w:rFonts w:ascii="Arial" w:eastAsia="Arial" w:hAnsi="Arial" w:cs="Arial"/>
      <w:color w:val="000000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39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E5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12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6C5"/>
  </w:style>
  <w:style w:type="paragraph" w:styleId="Stopka">
    <w:name w:val="footer"/>
    <w:basedOn w:val="Normalny"/>
    <w:link w:val="StopkaZnak"/>
    <w:uiPriority w:val="99"/>
    <w:unhideWhenUsed/>
    <w:rsid w:val="00412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6C5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26C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26C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126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F18F9"/>
    <w:pPr>
      <w:ind w:left="720"/>
      <w:contextualSpacing/>
    </w:pPr>
  </w:style>
  <w:style w:type="paragraph" w:customStyle="1" w:styleId="Default">
    <w:name w:val="Default"/>
    <w:rsid w:val="00B737E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4D5A9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74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7A07D-E170-4F47-AEAD-109F943C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2226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Nisiewicz</dc:creator>
  <cp:lastModifiedBy>Sylwia Nisiewicz</cp:lastModifiedBy>
  <cp:revision>25</cp:revision>
  <cp:lastPrinted>2017-12-06T09:23:00Z</cp:lastPrinted>
  <dcterms:created xsi:type="dcterms:W3CDTF">2017-11-28T08:20:00Z</dcterms:created>
  <dcterms:modified xsi:type="dcterms:W3CDTF">2017-12-06T09:25:00Z</dcterms:modified>
</cp:coreProperties>
</file>